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D61D" w14:textId="77777777" w:rsidR="00CF1299" w:rsidRDefault="00CF1299" w:rsidP="00C43AFD">
      <w:pPr>
        <w:keepNext/>
        <w:jc w:val="center"/>
        <w:outlineLvl w:val="2"/>
        <w:rPr>
          <w:rFonts w:ascii="Verdana" w:hAnsi="Verdana"/>
          <w:b/>
          <w:bCs/>
          <w:color w:val="000000"/>
          <w:sz w:val="20"/>
          <w:szCs w:val="20"/>
          <w:u w:val="single"/>
        </w:rPr>
      </w:pPr>
    </w:p>
    <w:p w14:paraId="090F52DE" w14:textId="63CCE7CA" w:rsidR="00C43AFD" w:rsidRPr="00C43AFD" w:rsidRDefault="00C43AFD" w:rsidP="00C43AFD">
      <w:pPr>
        <w:keepNext/>
        <w:jc w:val="center"/>
        <w:outlineLvl w:val="2"/>
        <w:rPr>
          <w:rFonts w:ascii="Verdana" w:hAnsi="Verdana"/>
          <w:b/>
          <w:bCs/>
          <w:color w:val="000000"/>
          <w:sz w:val="20"/>
          <w:szCs w:val="20"/>
          <w:u w:val="single"/>
        </w:rPr>
      </w:pPr>
      <w:r w:rsidRPr="00C43AFD">
        <w:rPr>
          <w:rFonts w:ascii="Verdana" w:hAnsi="Verdana"/>
          <w:b/>
          <w:bCs/>
          <w:color w:val="000000"/>
          <w:sz w:val="20"/>
          <w:szCs w:val="20"/>
          <w:u w:val="single"/>
        </w:rPr>
        <w:t>Læreplan 201</w:t>
      </w:r>
      <w:r>
        <w:rPr>
          <w:rFonts w:ascii="Verdana" w:hAnsi="Verdana"/>
          <w:b/>
          <w:bCs/>
          <w:color w:val="000000"/>
          <w:sz w:val="20"/>
          <w:szCs w:val="20"/>
          <w:u w:val="single"/>
        </w:rPr>
        <w:t>4</w:t>
      </w:r>
    </w:p>
    <w:p w14:paraId="2BEACB0B" w14:textId="77777777" w:rsidR="00C43AFD" w:rsidRPr="00C43AFD" w:rsidRDefault="00C43AFD" w:rsidP="00C43AFD">
      <w:pPr>
        <w:keepNext/>
        <w:jc w:val="center"/>
        <w:outlineLvl w:val="2"/>
        <w:rPr>
          <w:rFonts w:ascii="Verdana" w:hAnsi="Verdana"/>
          <w:b/>
          <w:bCs/>
          <w:color w:val="000000"/>
          <w:sz w:val="20"/>
          <w:szCs w:val="20"/>
          <w:u w:val="single"/>
        </w:rPr>
      </w:pPr>
    </w:p>
    <w:p w14:paraId="697C27E8" w14:textId="04C04EAD" w:rsidR="00C43AFD" w:rsidRPr="00C43AFD" w:rsidRDefault="00B836B7" w:rsidP="00C43AFD">
      <w:pPr>
        <w:keepNext/>
        <w:jc w:val="center"/>
        <w:outlineLvl w:val="2"/>
        <w:rPr>
          <w:rFonts w:ascii="Verdana" w:hAnsi="Verdana"/>
          <w:b/>
          <w:bCs/>
          <w:color w:val="000000"/>
          <w:sz w:val="20"/>
          <w:szCs w:val="20"/>
          <w:u w:val="single"/>
        </w:rPr>
      </w:pPr>
      <w:r>
        <w:rPr>
          <w:rFonts w:ascii="Verdana" w:hAnsi="Verdana"/>
          <w:b/>
          <w:bCs/>
          <w:color w:val="000000"/>
          <w:sz w:val="20"/>
          <w:szCs w:val="20"/>
          <w:u w:val="single"/>
        </w:rPr>
        <w:t>G</w:t>
      </w:r>
      <w:r w:rsidR="00C43AFD" w:rsidRPr="00C43AFD">
        <w:rPr>
          <w:rFonts w:ascii="Verdana" w:hAnsi="Verdana"/>
          <w:b/>
          <w:bCs/>
          <w:color w:val="000000"/>
          <w:sz w:val="20"/>
          <w:szCs w:val="20"/>
          <w:u w:val="single"/>
        </w:rPr>
        <w:t>rundlæggende pædagogiske principper</w:t>
      </w:r>
    </w:p>
    <w:p w14:paraId="5B13D0FD" w14:textId="77777777" w:rsidR="00C43AFD" w:rsidRPr="00C43AFD" w:rsidRDefault="00C43AFD" w:rsidP="00C43AFD">
      <w:pPr>
        <w:rPr>
          <w:rFonts w:ascii="Verdana" w:hAnsi="Verdana"/>
          <w:sz w:val="20"/>
          <w:szCs w:val="20"/>
        </w:rPr>
      </w:pPr>
    </w:p>
    <w:p w14:paraId="22454E5B" w14:textId="6006F147" w:rsidR="00C43AFD" w:rsidRPr="00B836B7" w:rsidRDefault="00C43AFD" w:rsidP="00C43AFD">
      <w:pPr>
        <w:rPr>
          <w:rFonts w:ascii="Verdana" w:hAnsi="Verdana" w:cs="Tahoma"/>
          <w:color w:val="000000"/>
          <w:sz w:val="19"/>
          <w:szCs w:val="19"/>
        </w:rPr>
      </w:pPr>
      <w:r w:rsidRPr="00C43AFD">
        <w:rPr>
          <w:rFonts w:ascii="Verdana" w:hAnsi="Verdana" w:cs="Tahoma"/>
          <w:color w:val="000000"/>
          <w:sz w:val="20"/>
          <w:szCs w:val="20"/>
        </w:rPr>
        <w:br/>
      </w:r>
      <w:r w:rsidRPr="00B836B7">
        <w:rPr>
          <w:rFonts w:ascii="Verdana" w:hAnsi="Verdana" w:cs="Tahoma"/>
          <w:color w:val="000000"/>
          <w:sz w:val="19"/>
          <w:szCs w:val="19"/>
        </w:rPr>
        <w:t xml:space="preserve">Børn kan ikke </w:t>
      </w:r>
      <w:r w:rsidRPr="00B836B7">
        <w:rPr>
          <w:rFonts w:ascii="Verdana" w:hAnsi="Verdana" w:cs="Tahoma"/>
          <w:i/>
          <w:color w:val="000000"/>
          <w:sz w:val="19"/>
          <w:szCs w:val="19"/>
        </w:rPr>
        <w:t>ikke</w:t>
      </w:r>
      <w:r w:rsidRPr="00B836B7">
        <w:rPr>
          <w:rFonts w:ascii="Verdana" w:hAnsi="Verdana" w:cs="Tahoma"/>
          <w:color w:val="000000"/>
          <w:sz w:val="19"/>
          <w:szCs w:val="19"/>
        </w:rPr>
        <w:t xml:space="preserve"> lære! Læring foregår på alle tidspunkter i institutionens hverdag, derfor er læringsrummet i hverdagslivet udgangspunktet for vores læreplaner. </w:t>
      </w:r>
      <w:r w:rsidRPr="00B836B7">
        <w:rPr>
          <w:rFonts w:ascii="Verdana" w:hAnsi="Verdana" w:cs="Tahoma"/>
          <w:color w:val="000000"/>
          <w:sz w:val="19"/>
          <w:szCs w:val="19"/>
        </w:rPr>
        <w:br/>
      </w:r>
    </w:p>
    <w:p w14:paraId="57DBC7BB"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Tryghed i institutionen og tillid til de voksne er udgangspunkt for at læring kan finde sted.</w:t>
      </w:r>
    </w:p>
    <w:p w14:paraId="258A467F"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br/>
        <w:t>Karmsten er - og skal være - en inkluderende kultur, hvor alle er accepterede og velkomne, som dem de er. Med inklusion forstår vi rummelighed overfor forskelligheder, at huset skal passe til individerne, ikke omvendt, og at pædagogik planlægges i dialog med alle interessenter, med udgangspunkt i det enkelte barn, den aktuelle børnegruppe og dens behov.</w:t>
      </w:r>
    </w:p>
    <w:p w14:paraId="44BF4FC0" w14:textId="77777777" w:rsidR="00C43AFD" w:rsidRPr="00B836B7" w:rsidRDefault="00C43AFD" w:rsidP="00C43AFD">
      <w:pPr>
        <w:rPr>
          <w:rFonts w:ascii="Verdana" w:hAnsi="Verdana" w:cs="Tahoma"/>
          <w:color w:val="000000"/>
          <w:sz w:val="19"/>
          <w:szCs w:val="19"/>
        </w:rPr>
      </w:pPr>
    </w:p>
    <w:p w14:paraId="7A635BE0"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For at give plads til </w:t>
      </w:r>
      <w:r w:rsidRPr="00B836B7">
        <w:rPr>
          <w:rFonts w:ascii="Verdana" w:hAnsi="Verdana" w:cs="Tahoma"/>
          <w:i/>
          <w:color w:val="000000"/>
          <w:sz w:val="19"/>
          <w:szCs w:val="19"/>
        </w:rPr>
        <w:t>alles</w:t>
      </w:r>
      <w:r w:rsidRPr="00B836B7">
        <w:rPr>
          <w:rFonts w:ascii="Verdana" w:hAnsi="Verdana" w:cs="Tahoma"/>
          <w:color w:val="000000"/>
          <w:sz w:val="19"/>
          <w:szCs w:val="19"/>
        </w:rPr>
        <w:t xml:space="preserve"> læring, har vi fokus på det forpligtende fællesskab, hvor børnene lærer at være på – men også lade andre børn være på.</w:t>
      </w:r>
    </w:p>
    <w:p w14:paraId="50C8AC7D" w14:textId="77777777" w:rsidR="00C43AFD" w:rsidRPr="00B836B7" w:rsidRDefault="00C43AFD" w:rsidP="00C43AFD">
      <w:pPr>
        <w:rPr>
          <w:rFonts w:ascii="Verdana" w:hAnsi="Verdana" w:cs="Tahoma"/>
          <w:color w:val="000000"/>
          <w:sz w:val="19"/>
          <w:szCs w:val="19"/>
        </w:rPr>
      </w:pPr>
    </w:p>
    <w:p w14:paraId="3D8E2B06"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Venskaber er fokuspunkt i Karmsten, også når det gælder læring. Her har vi øje for hvordan venskaber kan stå i vejen for eller fremme læring, samt hvilken læring venskaberne indebærer.</w:t>
      </w:r>
    </w:p>
    <w:p w14:paraId="12156970" w14:textId="77777777" w:rsidR="00C43AFD" w:rsidRPr="00B836B7" w:rsidRDefault="00C43AFD" w:rsidP="00C43AFD">
      <w:pPr>
        <w:rPr>
          <w:rFonts w:ascii="Verdana" w:hAnsi="Verdana" w:cs="Tahoma"/>
          <w:color w:val="000000"/>
          <w:sz w:val="19"/>
          <w:szCs w:val="19"/>
        </w:rPr>
      </w:pPr>
    </w:p>
    <w:p w14:paraId="5A7AA283"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Det er det pædagogiske personales ansvar at tilbuddene er varierede, for at stimulere læring.</w:t>
      </w:r>
    </w:p>
    <w:p w14:paraId="2DB9579A" w14:textId="77777777" w:rsidR="00C43AFD" w:rsidRPr="00B836B7" w:rsidRDefault="00C43AFD" w:rsidP="00C43AFD">
      <w:pPr>
        <w:rPr>
          <w:rFonts w:ascii="Verdana" w:hAnsi="Verdana" w:cs="Tahoma"/>
          <w:color w:val="000000"/>
          <w:sz w:val="19"/>
          <w:szCs w:val="19"/>
        </w:rPr>
      </w:pPr>
    </w:p>
    <w:p w14:paraId="3A628AE2"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Det er det pædagogiske personales ansvar at stimulere og vedligeholde eget engagement, så hverdag og aktiviteter bærer præg af dette.</w:t>
      </w:r>
    </w:p>
    <w:p w14:paraId="7176D511"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 </w:t>
      </w:r>
      <w:r w:rsidRPr="00B836B7">
        <w:rPr>
          <w:rFonts w:ascii="Verdana" w:hAnsi="Verdana" w:cs="Tahoma"/>
          <w:color w:val="000000"/>
          <w:sz w:val="19"/>
          <w:szCs w:val="19"/>
        </w:rPr>
        <w:br/>
        <w:t>Børnene skal have mulighed for at lære af egne erfaringer, det vil sige de skal være aktive medskabere af egen læring.</w:t>
      </w:r>
    </w:p>
    <w:p w14:paraId="76D8ECA0"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br/>
        <w:t>Børn lærer ved at være fysisk aktive.</w:t>
      </w:r>
    </w:p>
    <w:p w14:paraId="5E0783D5" w14:textId="77777777" w:rsidR="00902C63" w:rsidRPr="00B836B7" w:rsidRDefault="00902C63" w:rsidP="00C43AFD">
      <w:pPr>
        <w:rPr>
          <w:rFonts w:ascii="Verdana" w:hAnsi="Verdana" w:cs="Tahoma"/>
          <w:color w:val="000000"/>
          <w:sz w:val="19"/>
          <w:szCs w:val="19"/>
        </w:rPr>
      </w:pPr>
    </w:p>
    <w:p w14:paraId="61596342" w14:textId="317DC0C9" w:rsidR="00902C63" w:rsidRPr="00B836B7" w:rsidRDefault="00902C63" w:rsidP="00C43AFD">
      <w:pPr>
        <w:rPr>
          <w:rFonts w:ascii="Verdana" w:hAnsi="Verdana" w:cs="Tahoma"/>
          <w:color w:val="000000"/>
          <w:sz w:val="19"/>
          <w:szCs w:val="19"/>
        </w:rPr>
      </w:pPr>
      <w:r w:rsidRPr="00B836B7">
        <w:rPr>
          <w:rFonts w:ascii="Verdana" w:hAnsi="Verdana" w:cs="Tahoma"/>
          <w:color w:val="000000"/>
          <w:sz w:val="19"/>
          <w:szCs w:val="19"/>
        </w:rPr>
        <w:t>Elektroniske medier bruges i Karmsten – men altid kun som et supplement til de mange værktøjer</w:t>
      </w:r>
      <w:r w:rsidR="00B41E4B" w:rsidRPr="00B836B7">
        <w:rPr>
          <w:rFonts w:ascii="Verdana" w:hAnsi="Verdana" w:cs="Tahoma"/>
          <w:color w:val="000000"/>
          <w:sz w:val="19"/>
          <w:szCs w:val="19"/>
        </w:rPr>
        <w:t>,</w:t>
      </w:r>
      <w:r w:rsidRPr="00B836B7">
        <w:rPr>
          <w:rFonts w:ascii="Verdana" w:hAnsi="Verdana" w:cs="Tahoma"/>
          <w:color w:val="000000"/>
          <w:sz w:val="19"/>
          <w:szCs w:val="19"/>
        </w:rPr>
        <w:t xml:space="preserve"> vi benytter i læringssituationer med børnene. Ipads er for eksempel ikke et mål i sig selv, men blot et middel til at nuancere læringen yderligere</w:t>
      </w:r>
      <w:r w:rsidR="00B41E4B" w:rsidRPr="00B836B7">
        <w:rPr>
          <w:rFonts w:ascii="Verdana" w:hAnsi="Verdana" w:cs="Tahoma"/>
          <w:color w:val="000000"/>
          <w:sz w:val="19"/>
          <w:szCs w:val="19"/>
        </w:rPr>
        <w:t xml:space="preserve"> (vi ser et træ på Engen, børnene rører ved det, klatrer i det, ser dets blade og frugter</w:t>
      </w:r>
      <w:r w:rsidRPr="00B836B7">
        <w:rPr>
          <w:rFonts w:ascii="Verdana" w:hAnsi="Verdana" w:cs="Tahoma"/>
          <w:color w:val="000000"/>
          <w:sz w:val="19"/>
          <w:szCs w:val="19"/>
        </w:rPr>
        <w:t>.</w:t>
      </w:r>
      <w:r w:rsidR="00B41E4B" w:rsidRPr="00B836B7">
        <w:rPr>
          <w:rFonts w:ascii="Verdana" w:hAnsi="Verdana" w:cs="Tahoma"/>
          <w:color w:val="000000"/>
          <w:sz w:val="19"/>
          <w:szCs w:val="19"/>
        </w:rPr>
        <w:t xml:space="preserve"> På ipads hjemme i huset igen </w:t>
      </w:r>
      <w:r w:rsidR="00B41E4B" w:rsidRPr="00B836B7">
        <w:rPr>
          <w:rFonts w:ascii="Verdana" w:hAnsi="Verdana" w:cs="Tahoma"/>
          <w:i/>
          <w:color w:val="000000"/>
          <w:sz w:val="19"/>
          <w:szCs w:val="19"/>
        </w:rPr>
        <w:t>kan</w:t>
      </w:r>
      <w:r w:rsidR="00B41E4B" w:rsidRPr="00B836B7">
        <w:rPr>
          <w:rFonts w:ascii="Verdana" w:hAnsi="Verdana" w:cs="Tahoma"/>
          <w:color w:val="000000"/>
          <w:sz w:val="19"/>
          <w:szCs w:val="19"/>
        </w:rPr>
        <w:t xml:space="preserve"> vi finde andre træer, større træer, se eksempler på</w:t>
      </w:r>
      <w:r w:rsidR="00B836B7" w:rsidRPr="00B836B7">
        <w:rPr>
          <w:rFonts w:ascii="Verdana" w:hAnsi="Verdana" w:cs="Tahoma"/>
          <w:color w:val="000000"/>
          <w:sz w:val="19"/>
          <w:szCs w:val="19"/>
        </w:rPr>
        <w:t>,</w:t>
      </w:r>
      <w:r w:rsidR="00B41E4B" w:rsidRPr="00B836B7">
        <w:rPr>
          <w:rFonts w:ascii="Verdana" w:hAnsi="Verdana" w:cs="Tahoma"/>
          <w:color w:val="000000"/>
          <w:sz w:val="19"/>
          <w:szCs w:val="19"/>
        </w:rPr>
        <w:t xml:space="preserve"> hvad man kan bygge af træer osv).</w:t>
      </w:r>
      <w:r w:rsidR="00B836B7" w:rsidRPr="00B836B7">
        <w:rPr>
          <w:rFonts w:ascii="Verdana" w:hAnsi="Verdana" w:cs="Tahoma"/>
          <w:color w:val="000000"/>
          <w:sz w:val="19"/>
          <w:szCs w:val="19"/>
        </w:rPr>
        <w:t xml:space="preserve"> (se endvidere Ipad-politik på www.karmsten.dk)</w:t>
      </w:r>
    </w:p>
    <w:p w14:paraId="7AFAB546" w14:textId="77777777" w:rsidR="00C43AFD" w:rsidRPr="00B836B7" w:rsidRDefault="00C43AFD" w:rsidP="00C43AFD">
      <w:pPr>
        <w:rPr>
          <w:rFonts w:ascii="Verdana" w:hAnsi="Verdana" w:cs="Tahoma"/>
          <w:color w:val="000000"/>
          <w:sz w:val="19"/>
          <w:szCs w:val="19"/>
        </w:rPr>
      </w:pPr>
    </w:p>
    <w:p w14:paraId="7F094812" w14:textId="414FD6C4"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Børn lærer også gennem leg, fordi de i legen eksperimenterer, imiterer og gør sig erfa</w:t>
      </w:r>
      <w:r w:rsidR="00B41E4B" w:rsidRPr="00B836B7">
        <w:rPr>
          <w:rFonts w:ascii="Verdana" w:hAnsi="Verdana" w:cs="Tahoma"/>
          <w:color w:val="000000"/>
          <w:sz w:val="19"/>
          <w:szCs w:val="19"/>
        </w:rPr>
        <w:t>ringer. Derfor skal mulighed for</w:t>
      </w:r>
      <w:r w:rsidRPr="00B836B7">
        <w:rPr>
          <w:rFonts w:ascii="Verdana" w:hAnsi="Verdana" w:cs="Tahoma"/>
          <w:color w:val="000000"/>
          <w:sz w:val="19"/>
          <w:szCs w:val="19"/>
        </w:rPr>
        <w:t xml:space="preserve"> ’fri leg’ også være en del af dagligdagen; i en afpasset mængde i forhold til de planlagte aktiviteter.</w:t>
      </w:r>
      <w:r w:rsidRPr="00B836B7">
        <w:rPr>
          <w:rFonts w:ascii="Verdana" w:hAnsi="Verdana" w:cs="Tahoma"/>
          <w:color w:val="000000"/>
          <w:sz w:val="19"/>
          <w:szCs w:val="19"/>
        </w:rPr>
        <w:br/>
        <w:t xml:space="preserve"> </w:t>
      </w:r>
    </w:p>
    <w:p w14:paraId="221ECE4E" w14:textId="77777777"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 xml:space="preserve">I arbejdet med børnene vægter vi processen frem for produktet, men samtidig </w:t>
      </w:r>
      <w:r w:rsidRPr="00B836B7">
        <w:rPr>
          <w:rFonts w:ascii="Verdana" w:hAnsi="Verdana" w:cs="Tahoma"/>
          <w:i/>
          <w:iCs/>
          <w:color w:val="000000"/>
          <w:sz w:val="19"/>
          <w:szCs w:val="19"/>
        </w:rPr>
        <w:t>respekterer</w:t>
      </w:r>
      <w:r w:rsidRPr="00B836B7">
        <w:rPr>
          <w:rFonts w:ascii="Verdana" w:hAnsi="Verdana" w:cs="Tahoma"/>
          <w:color w:val="000000"/>
          <w:sz w:val="19"/>
          <w:szCs w:val="19"/>
        </w:rPr>
        <w:t xml:space="preserve"> vi produktet og opfordrer til gennemførelse og kvalitet.</w:t>
      </w:r>
    </w:p>
    <w:p w14:paraId="12DD523E" w14:textId="77777777" w:rsidR="00C43AFD" w:rsidRPr="00B836B7" w:rsidRDefault="00C43AFD" w:rsidP="00C43AFD">
      <w:pPr>
        <w:rPr>
          <w:rFonts w:ascii="Verdana" w:hAnsi="Verdana" w:cs="Tahoma"/>
          <w:color w:val="000000"/>
          <w:sz w:val="19"/>
          <w:szCs w:val="19"/>
        </w:rPr>
      </w:pPr>
    </w:p>
    <w:p w14:paraId="4FA8C813" w14:textId="0563108E" w:rsidR="00C43AFD" w:rsidRPr="00B836B7" w:rsidRDefault="00C43AFD" w:rsidP="00C43AFD">
      <w:pPr>
        <w:rPr>
          <w:rFonts w:ascii="Verdana" w:hAnsi="Verdana" w:cs="Tahoma"/>
          <w:color w:val="000000"/>
          <w:sz w:val="19"/>
          <w:szCs w:val="19"/>
        </w:rPr>
      </w:pPr>
      <w:r w:rsidRPr="00B836B7">
        <w:rPr>
          <w:rFonts w:ascii="Verdana" w:hAnsi="Verdana" w:cs="Tahoma"/>
          <w:color w:val="000000"/>
          <w:sz w:val="19"/>
          <w:szCs w:val="19"/>
        </w:rPr>
        <w:t>Børn lærer bedst</w:t>
      </w:r>
      <w:r w:rsidR="00B836B7" w:rsidRPr="00B836B7">
        <w:rPr>
          <w:rFonts w:ascii="Verdana" w:hAnsi="Verdana" w:cs="Tahoma"/>
          <w:color w:val="000000"/>
          <w:sz w:val="19"/>
          <w:szCs w:val="19"/>
        </w:rPr>
        <w:t>,</w:t>
      </w:r>
      <w:r w:rsidRPr="00B836B7">
        <w:rPr>
          <w:rFonts w:ascii="Verdana" w:hAnsi="Verdana" w:cs="Tahoma"/>
          <w:color w:val="000000"/>
          <w:sz w:val="19"/>
          <w:szCs w:val="19"/>
        </w:rPr>
        <w:t xml:space="preserve"> når de er motiverede. Motivationen kommer, når vores aktiviteter er interessante og sjove, og disse aktiviteter skal være en integreret del af vores hverdag.</w:t>
      </w:r>
    </w:p>
    <w:p w14:paraId="44881F29" w14:textId="77777777" w:rsidR="00B836B7" w:rsidRDefault="00B836B7" w:rsidP="00C43AFD">
      <w:pPr>
        <w:spacing w:line="360" w:lineRule="auto"/>
        <w:jc w:val="center"/>
        <w:rPr>
          <w:rFonts w:ascii="Verdana" w:hAnsi="Verdana" w:cs="Gautami"/>
          <w:b/>
          <w:sz w:val="20"/>
          <w:szCs w:val="20"/>
          <w:u w:val="single"/>
        </w:rPr>
      </w:pPr>
    </w:p>
    <w:p w14:paraId="0D776733" w14:textId="77777777" w:rsidR="00D45FFF" w:rsidRDefault="00D45FFF" w:rsidP="00C43AFD">
      <w:pPr>
        <w:spacing w:line="360" w:lineRule="auto"/>
        <w:jc w:val="center"/>
        <w:rPr>
          <w:rFonts w:ascii="Verdana" w:hAnsi="Verdana" w:cs="Gautami"/>
          <w:b/>
          <w:sz w:val="20"/>
          <w:szCs w:val="20"/>
          <w:u w:val="single"/>
        </w:rPr>
      </w:pPr>
    </w:p>
    <w:p w14:paraId="38BEB6CA" w14:textId="77777777" w:rsidR="00D45FFF" w:rsidRDefault="00D45FFF" w:rsidP="00C43AFD">
      <w:pPr>
        <w:spacing w:line="360" w:lineRule="auto"/>
        <w:jc w:val="center"/>
        <w:rPr>
          <w:rFonts w:ascii="Verdana" w:hAnsi="Verdana" w:cs="Gautami"/>
          <w:b/>
          <w:sz w:val="20"/>
          <w:szCs w:val="20"/>
          <w:u w:val="single"/>
        </w:rPr>
      </w:pPr>
    </w:p>
    <w:p w14:paraId="08C105B8" w14:textId="77777777" w:rsidR="00CF1299" w:rsidRDefault="00CF1299" w:rsidP="00C43AFD">
      <w:pPr>
        <w:spacing w:line="360" w:lineRule="auto"/>
        <w:jc w:val="center"/>
        <w:rPr>
          <w:rFonts w:ascii="Verdana" w:hAnsi="Verdana" w:cs="Gautami"/>
          <w:b/>
          <w:sz w:val="20"/>
          <w:szCs w:val="20"/>
          <w:u w:val="single"/>
        </w:rPr>
      </w:pPr>
    </w:p>
    <w:p w14:paraId="7005245B" w14:textId="77777777" w:rsidR="00CF1299" w:rsidRDefault="00CF1299" w:rsidP="00C43AFD">
      <w:pPr>
        <w:spacing w:line="360" w:lineRule="auto"/>
        <w:jc w:val="center"/>
        <w:rPr>
          <w:rFonts w:ascii="Verdana" w:hAnsi="Verdana" w:cs="Gautami"/>
          <w:b/>
          <w:sz w:val="20"/>
          <w:szCs w:val="20"/>
          <w:u w:val="single"/>
        </w:rPr>
      </w:pPr>
    </w:p>
    <w:p w14:paraId="10509FF6" w14:textId="77777777" w:rsidR="00CF1299" w:rsidRDefault="00CF1299" w:rsidP="00C43AFD">
      <w:pPr>
        <w:spacing w:line="360" w:lineRule="auto"/>
        <w:jc w:val="center"/>
        <w:rPr>
          <w:rFonts w:ascii="Verdana" w:hAnsi="Verdana" w:cs="Gautami"/>
          <w:b/>
          <w:sz w:val="20"/>
          <w:szCs w:val="20"/>
          <w:u w:val="single"/>
        </w:rPr>
      </w:pPr>
    </w:p>
    <w:p w14:paraId="00155F3C" w14:textId="77777777" w:rsidR="00CF1299" w:rsidRDefault="00CF1299" w:rsidP="00C43AFD">
      <w:pPr>
        <w:spacing w:line="360" w:lineRule="auto"/>
        <w:jc w:val="center"/>
        <w:rPr>
          <w:rFonts w:ascii="Verdana" w:hAnsi="Verdana" w:cs="Gautami"/>
          <w:b/>
          <w:sz w:val="20"/>
          <w:szCs w:val="20"/>
          <w:u w:val="single"/>
        </w:rPr>
      </w:pPr>
    </w:p>
    <w:p w14:paraId="47E35FE9" w14:textId="5FB6F0FC" w:rsidR="00C43AFD" w:rsidRPr="00C43AFD" w:rsidRDefault="00C43AFD" w:rsidP="00C43AFD">
      <w:pPr>
        <w:spacing w:line="360" w:lineRule="auto"/>
        <w:jc w:val="center"/>
        <w:rPr>
          <w:rFonts w:ascii="Verdana" w:hAnsi="Verdana" w:cs="Gautami"/>
          <w:b/>
          <w:sz w:val="20"/>
          <w:szCs w:val="20"/>
          <w:u w:val="single"/>
        </w:rPr>
      </w:pPr>
      <w:r>
        <w:rPr>
          <w:rFonts w:ascii="Verdana" w:hAnsi="Verdana" w:cs="Gautami"/>
          <w:b/>
          <w:sz w:val="20"/>
          <w:szCs w:val="20"/>
          <w:u w:val="single"/>
        </w:rPr>
        <w:t>D</w:t>
      </w:r>
      <w:r w:rsidRPr="00C43AFD">
        <w:rPr>
          <w:rFonts w:ascii="Verdana" w:hAnsi="Verdana" w:cs="Gautami"/>
          <w:b/>
          <w:sz w:val="20"/>
          <w:szCs w:val="20"/>
          <w:u w:val="single"/>
        </w:rPr>
        <w:t>e seks læreplanstemaer</w:t>
      </w:r>
    </w:p>
    <w:p w14:paraId="78E35066" w14:textId="77777777" w:rsidR="00C43AFD" w:rsidRPr="00C43AFD" w:rsidRDefault="00C43AFD" w:rsidP="00C43AFD">
      <w:pPr>
        <w:spacing w:line="360" w:lineRule="auto"/>
        <w:jc w:val="center"/>
        <w:rPr>
          <w:rFonts w:ascii="Verdana" w:hAnsi="Verdana"/>
          <w:b/>
          <w:sz w:val="20"/>
          <w:szCs w:val="20"/>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5710"/>
      </w:tblGrid>
      <w:tr w:rsidR="00C43AFD" w:rsidRPr="00C43AFD" w14:paraId="142F15BD" w14:textId="77777777" w:rsidTr="009D4EE0">
        <w:tc>
          <w:tcPr>
            <w:tcW w:w="4304" w:type="dxa"/>
            <w:shd w:val="clear" w:color="auto" w:fill="C2D69B"/>
          </w:tcPr>
          <w:p w14:paraId="104D724D" w14:textId="77777777" w:rsidR="00C43AFD" w:rsidRPr="00C43AFD" w:rsidRDefault="00C43AFD" w:rsidP="00C43AFD">
            <w:pPr>
              <w:spacing w:line="360" w:lineRule="auto"/>
              <w:rPr>
                <w:rFonts w:ascii="Verdana" w:hAnsi="Verdana" w:cs="Tahoma"/>
                <w:b/>
                <w:sz w:val="20"/>
                <w:szCs w:val="20"/>
              </w:rPr>
            </w:pPr>
            <w:r w:rsidRPr="00C43AFD">
              <w:rPr>
                <w:rFonts w:ascii="Verdana" w:hAnsi="Verdana" w:cs="Tahoma"/>
                <w:b/>
                <w:sz w:val="20"/>
                <w:szCs w:val="20"/>
              </w:rPr>
              <w:t>De grundlæggende temaer, som er i spil i al planlægning:</w:t>
            </w:r>
          </w:p>
        </w:tc>
        <w:tc>
          <w:tcPr>
            <w:tcW w:w="5710" w:type="dxa"/>
            <w:shd w:val="clear" w:color="auto" w:fill="C2D69B"/>
          </w:tcPr>
          <w:p w14:paraId="0626A907" w14:textId="77777777" w:rsidR="00C43AFD" w:rsidRPr="00C43AFD" w:rsidRDefault="00C43AFD" w:rsidP="00C43AFD">
            <w:pPr>
              <w:rPr>
                <w:rFonts w:ascii="Verdana" w:hAnsi="Verdana" w:cs="Tahoma"/>
                <w:sz w:val="20"/>
                <w:szCs w:val="20"/>
              </w:rPr>
            </w:pPr>
          </w:p>
        </w:tc>
      </w:tr>
      <w:tr w:rsidR="00C43AFD" w:rsidRPr="00C43AFD" w14:paraId="65ADCB60" w14:textId="77777777" w:rsidTr="000732C4">
        <w:tc>
          <w:tcPr>
            <w:tcW w:w="4304" w:type="dxa"/>
            <w:shd w:val="clear" w:color="auto" w:fill="auto"/>
          </w:tcPr>
          <w:p w14:paraId="6D619CDE"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alsidige og personlige udvikling</w:t>
            </w:r>
            <w:r w:rsidRPr="00C43AFD">
              <w:rPr>
                <w:rFonts w:ascii="Verdana" w:hAnsi="Verdana" w:cs="Tahoma"/>
                <w:sz w:val="20"/>
                <w:szCs w:val="20"/>
              </w:rPr>
              <w:tab/>
            </w:r>
          </w:p>
          <w:p w14:paraId="54CBED1A"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2E53F369"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Selvværd, grænsesætning, fantasi, kreativitet, følelser, stillingtagen, motivation og vedholdenhed.</w:t>
            </w:r>
          </w:p>
        </w:tc>
      </w:tr>
      <w:tr w:rsidR="00C43AFD" w:rsidRPr="00C43AFD" w14:paraId="67032F49" w14:textId="77777777" w:rsidTr="000732C4">
        <w:tc>
          <w:tcPr>
            <w:tcW w:w="4304" w:type="dxa"/>
            <w:tcBorders>
              <w:bottom w:val="single" w:sz="4" w:space="0" w:color="auto"/>
            </w:tcBorders>
            <w:shd w:val="clear" w:color="auto" w:fill="auto"/>
          </w:tcPr>
          <w:p w14:paraId="575FFF9C"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sociale kompetencer</w:t>
            </w:r>
          </w:p>
          <w:p w14:paraId="18DDE66E" w14:textId="77777777" w:rsidR="00C43AFD" w:rsidRPr="00C43AFD" w:rsidRDefault="00C43AFD" w:rsidP="00C43AFD">
            <w:pPr>
              <w:spacing w:line="360" w:lineRule="auto"/>
              <w:rPr>
                <w:rFonts w:ascii="Verdana" w:hAnsi="Verdana" w:cs="Tahoma"/>
                <w:sz w:val="20"/>
                <w:szCs w:val="20"/>
              </w:rPr>
            </w:pPr>
          </w:p>
        </w:tc>
        <w:tc>
          <w:tcPr>
            <w:tcW w:w="5710" w:type="dxa"/>
            <w:tcBorders>
              <w:bottom w:val="single" w:sz="4" w:space="0" w:color="auto"/>
            </w:tcBorders>
            <w:shd w:val="clear" w:color="auto" w:fill="auto"/>
          </w:tcPr>
          <w:p w14:paraId="13DDCCE0"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Etablere fællesskaber med andre, føle og udtrykke empati og respekt for andre, indgå i sammenhænge med andre og kende til demokratiske værdier.</w:t>
            </w:r>
          </w:p>
          <w:p w14:paraId="3F0968B8" w14:textId="77777777" w:rsidR="00C43AFD" w:rsidRPr="00C43AFD" w:rsidRDefault="00C43AFD" w:rsidP="00C43AFD">
            <w:pPr>
              <w:rPr>
                <w:rFonts w:ascii="Verdana" w:hAnsi="Verdana" w:cs="Tahoma"/>
                <w:sz w:val="20"/>
                <w:szCs w:val="20"/>
              </w:rPr>
            </w:pPr>
          </w:p>
        </w:tc>
      </w:tr>
      <w:tr w:rsidR="00C43AFD" w:rsidRPr="00C43AFD" w14:paraId="0D2C6C6C" w14:textId="77777777" w:rsidTr="009D4EE0">
        <w:tc>
          <w:tcPr>
            <w:tcW w:w="4304" w:type="dxa"/>
            <w:shd w:val="clear" w:color="auto" w:fill="C2D69B"/>
          </w:tcPr>
          <w:p w14:paraId="0039F890" w14:textId="77777777" w:rsidR="00C43AFD" w:rsidRPr="00C43AFD" w:rsidRDefault="00C43AFD" w:rsidP="00C43AFD">
            <w:pPr>
              <w:spacing w:line="360" w:lineRule="auto"/>
              <w:rPr>
                <w:rFonts w:ascii="Verdana" w:hAnsi="Verdana" w:cs="Tahoma"/>
                <w:b/>
                <w:sz w:val="20"/>
                <w:szCs w:val="20"/>
              </w:rPr>
            </w:pPr>
            <w:r w:rsidRPr="00C43AFD">
              <w:rPr>
                <w:rFonts w:ascii="Verdana" w:hAnsi="Verdana" w:cs="Tahoma"/>
                <w:b/>
                <w:sz w:val="20"/>
                <w:szCs w:val="20"/>
              </w:rPr>
              <w:t>Temaer, som er faglignende:</w:t>
            </w:r>
          </w:p>
        </w:tc>
        <w:tc>
          <w:tcPr>
            <w:tcW w:w="5710" w:type="dxa"/>
            <w:shd w:val="clear" w:color="auto" w:fill="C2D69B"/>
          </w:tcPr>
          <w:p w14:paraId="4B015526" w14:textId="77777777" w:rsidR="00C43AFD" w:rsidRPr="00C43AFD" w:rsidRDefault="00C43AFD" w:rsidP="00C43AFD">
            <w:pPr>
              <w:rPr>
                <w:rFonts w:ascii="Verdana" w:hAnsi="Verdana" w:cs="Tahoma"/>
                <w:sz w:val="20"/>
                <w:szCs w:val="20"/>
              </w:rPr>
            </w:pPr>
          </w:p>
        </w:tc>
      </w:tr>
      <w:tr w:rsidR="00C43AFD" w:rsidRPr="00C43AFD" w14:paraId="686A2789" w14:textId="77777777" w:rsidTr="000732C4">
        <w:tc>
          <w:tcPr>
            <w:tcW w:w="4304" w:type="dxa"/>
            <w:shd w:val="clear" w:color="auto" w:fill="auto"/>
          </w:tcPr>
          <w:p w14:paraId="7C483662"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sproglige udvikling</w:t>
            </w:r>
          </w:p>
          <w:p w14:paraId="795B54EB"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3FD5BD5F"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Ordforråd, udtale, kendskab til skriftsprog, rim og remser, eksistensen af tal og bogstaver og hvad de kan bruges til, samt kommunikation.</w:t>
            </w:r>
          </w:p>
          <w:p w14:paraId="05CEC50D" w14:textId="77777777" w:rsidR="00C43AFD" w:rsidRPr="00C43AFD" w:rsidRDefault="00C43AFD" w:rsidP="00C43AFD">
            <w:pPr>
              <w:rPr>
                <w:rFonts w:ascii="Verdana" w:hAnsi="Verdana" w:cs="Tahoma"/>
                <w:sz w:val="20"/>
                <w:szCs w:val="20"/>
              </w:rPr>
            </w:pPr>
          </w:p>
        </w:tc>
      </w:tr>
      <w:tr w:rsidR="00C43AFD" w:rsidRPr="00C43AFD" w14:paraId="6467E3C5" w14:textId="77777777" w:rsidTr="000732C4">
        <w:tc>
          <w:tcPr>
            <w:tcW w:w="4304" w:type="dxa"/>
            <w:shd w:val="clear" w:color="auto" w:fill="auto"/>
          </w:tcPr>
          <w:p w14:paraId="4B7BAC3A"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motoriske udvikling</w:t>
            </w:r>
          </w:p>
          <w:p w14:paraId="628B17C4"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0D1BAD39"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Sundhed, ernæring, fysisk aktivitet, beherske og praktisere fin- og grovmotoriske bevægelser, kende til dagtilbuddets og lokalområdets fysiske muligheder.</w:t>
            </w:r>
          </w:p>
          <w:p w14:paraId="79D11036" w14:textId="77777777" w:rsidR="00C43AFD" w:rsidRPr="00C43AFD" w:rsidRDefault="00C43AFD" w:rsidP="00C43AFD">
            <w:pPr>
              <w:rPr>
                <w:rFonts w:ascii="Verdana" w:hAnsi="Verdana" w:cs="Tahoma"/>
                <w:sz w:val="20"/>
                <w:szCs w:val="20"/>
              </w:rPr>
            </w:pPr>
          </w:p>
        </w:tc>
      </w:tr>
      <w:tr w:rsidR="00C43AFD" w:rsidRPr="00C43AFD" w14:paraId="454FC0FD" w14:textId="77777777" w:rsidTr="000732C4">
        <w:tc>
          <w:tcPr>
            <w:tcW w:w="4304" w:type="dxa"/>
            <w:shd w:val="clear" w:color="auto" w:fill="auto"/>
          </w:tcPr>
          <w:p w14:paraId="0099FC06"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naturforståelse</w:t>
            </w:r>
          </w:p>
          <w:p w14:paraId="2E662488"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1F9451A5"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Respekt og kendskab til naturen og naturfænomener, miljø, logisk tænkning og kende kategorier som vægt, form og antal.</w:t>
            </w:r>
          </w:p>
          <w:p w14:paraId="180CFCED" w14:textId="77777777" w:rsidR="00C43AFD" w:rsidRPr="00C43AFD" w:rsidRDefault="00C43AFD" w:rsidP="00C43AFD">
            <w:pPr>
              <w:rPr>
                <w:rFonts w:ascii="Verdana" w:hAnsi="Verdana" w:cs="Tahoma"/>
                <w:sz w:val="20"/>
                <w:szCs w:val="20"/>
              </w:rPr>
            </w:pPr>
          </w:p>
        </w:tc>
      </w:tr>
      <w:tr w:rsidR="00C43AFD" w:rsidRPr="00C43AFD" w14:paraId="3632E389" w14:textId="77777777" w:rsidTr="000732C4">
        <w:tc>
          <w:tcPr>
            <w:tcW w:w="4304" w:type="dxa"/>
            <w:shd w:val="clear" w:color="auto" w:fill="auto"/>
          </w:tcPr>
          <w:p w14:paraId="1FAB848A"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sz w:val="20"/>
                <w:szCs w:val="20"/>
              </w:rPr>
              <w:t>Barnets kulturelle udtryksformer og værdier</w:t>
            </w:r>
          </w:p>
          <w:p w14:paraId="12085D08" w14:textId="77777777" w:rsidR="00C43AFD" w:rsidRPr="00C43AFD" w:rsidRDefault="00C43AFD" w:rsidP="00C43AFD">
            <w:pPr>
              <w:spacing w:line="360" w:lineRule="auto"/>
              <w:rPr>
                <w:rFonts w:ascii="Verdana" w:hAnsi="Verdana" w:cs="Tahoma"/>
                <w:sz w:val="20"/>
                <w:szCs w:val="20"/>
              </w:rPr>
            </w:pPr>
          </w:p>
        </w:tc>
        <w:tc>
          <w:tcPr>
            <w:tcW w:w="5710" w:type="dxa"/>
            <w:shd w:val="clear" w:color="auto" w:fill="auto"/>
          </w:tcPr>
          <w:p w14:paraId="65E5A68A" w14:textId="77777777" w:rsidR="00C43AFD" w:rsidRPr="00C43AFD" w:rsidRDefault="00C43AFD" w:rsidP="00C43AFD">
            <w:pPr>
              <w:rPr>
                <w:rFonts w:ascii="Verdana" w:hAnsi="Verdana" w:cs="Tahoma"/>
                <w:sz w:val="20"/>
                <w:szCs w:val="20"/>
              </w:rPr>
            </w:pPr>
            <w:r w:rsidRPr="00C43AFD">
              <w:rPr>
                <w:rFonts w:ascii="Verdana" w:hAnsi="Verdana" w:cs="Tahoma"/>
                <w:sz w:val="20"/>
                <w:szCs w:val="20"/>
              </w:rPr>
              <w:t>Kendskab til forskellige kulturelle udtryksformer og værdier, udnyttelse og brug af sanser via musik, tegning, dramatik, ler mv. Kendskab til danske traditioner.</w:t>
            </w:r>
          </w:p>
        </w:tc>
      </w:tr>
    </w:tbl>
    <w:p w14:paraId="594FCBB8" w14:textId="77777777" w:rsidR="00C43AFD" w:rsidRPr="00C43AFD" w:rsidRDefault="00C43AFD" w:rsidP="00C43AFD">
      <w:pPr>
        <w:spacing w:line="360" w:lineRule="auto"/>
        <w:rPr>
          <w:rFonts w:ascii="Verdana" w:hAnsi="Verdana" w:cs="Tahoma"/>
          <w:sz w:val="20"/>
          <w:szCs w:val="20"/>
        </w:rPr>
      </w:pPr>
    </w:p>
    <w:p w14:paraId="65474096" w14:textId="77777777" w:rsidR="00C43AFD" w:rsidRPr="00C43AFD" w:rsidRDefault="00C43AFD" w:rsidP="00C43AFD">
      <w:pPr>
        <w:spacing w:line="360" w:lineRule="auto"/>
        <w:rPr>
          <w:rFonts w:ascii="Verdana" w:hAnsi="Verdana" w:cs="Tahoma"/>
          <w:sz w:val="20"/>
          <w:szCs w:val="20"/>
        </w:rPr>
      </w:pPr>
    </w:p>
    <w:p w14:paraId="7985A629" w14:textId="77777777" w:rsidR="00C43AFD" w:rsidRPr="00C43AFD" w:rsidRDefault="00C43AFD" w:rsidP="00C43AFD">
      <w:pPr>
        <w:spacing w:line="360" w:lineRule="auto"/>
        <w:rPr>
          <w:rFonts w:ascii="Verdana" w:hAnsi="Verdana" w:cs="Tahoma"/>
          <w:sz w:val="20"/>
          <w:szCs w:val="20"/>
        </w:rPr>
      </w:pPr>
      <w:r w:rsidRPr="00C43AFD">
        <w:rPr>
          <w:rFonts w:ascii="Verdana" w:hAnsi="Verdana" w:cs="Tahoma"/>
          <w:b/>
          <w:sz w:val="20"/>
          <w:szCs w:val="20"/>
        </w:rPr>
        <w:t>Dokumentationsform:</w:t>
      </w:r>
      <w:r w:rsidRPr="00C43AFD">
        <w:rPr>
          <w:rFonts w:ascii="Verdana" w:hAnsi="Verdana" w:cs="Tahoma"/>
          <w:sz w:val="20"/>
          <w:szCs w:val="20"/>
        </w:rPr>
        <w:t xml:space="preserve"> Matrixskemaer, informations- og dokumentationstavler i afdelingerne, observationer af børn, individuelle handleplaner, projektbeskrivelser og –evalueringer, sprogvurdering, udstillinger af børneværker, info og billeddokumentation på hjemmeside, samt daglig, mundtlig kommunikation mellem personale, ledelse, børn og forældre.</w:t>
      </w:r>
    </w:p>
    <w:p w14:paraId="174473C6" w14:textId="77777777" w:rsidR="00C43AFD" w:rsidRPr="00C43AFD" w:rsidRDefault="00C43AFD" w:rsidP="00C43AFD">
      <w:pPr>
        <w:spacing w:line="360" w:lineRule="auto"/>
        <w:rPr>
          <w:rFonts w:ascii="Tahoma" w:hAnsi="Tahoma" w:cs="Tahoma"/>
          <w:sz w:val="22"/>
          <w:szCs w:val="22"/>
        </w:rPr>
      </w:pPr>
    </w:p>
    <w:p w14:paraId="381A3697" w14:textId="77777777" w:rsidR="00C43AFD" w:rsidRPr="00C43AFD" w:rsidRDefault="00C43AFD" w:rsidP="00C43AFD">
      <w:pPr>
        <w:spacing w:line="360" w:lineRule="auto"/>
        <w:rPr>
          <w:rFonts w:ascii="Tahoma" w:hAnsi="Tahoma" w:cs="Tahoma"/>
          <w:sz w:val="22"/>
          <w:szCs w:val="22"/>
        </w:rPr>
      </w:pPr>
    </w:p>
    <w:p w14:paraId="72338A3D" w14:textId="77777777" w:rsidR="00D45FFF" w:rsidRDefault="00D45FFF" w:rsidP="00C43AFD">
      <w:pPr>
        <w:rPr>
          <w:rFonts w:ascii="Verdana" w:hAnsi="Verdana"/>
          <w:b/>
        </w:rPr>
      </w:pPr>
    </w:p>
    <w:p w14:paraId="3E4B40E5" w14:textId="77777777" w:rsidR="00D45FFF" w:rsidRDefault="00D45FFF" w:rsidP="00C43AFD">
      <w:pPr>
        <w:rPr>
          <w:rFonts w:ascii="Verdana" w:hAnsi="Verdana"/>
          <w:b/>
        </w:rPr>
      </w:pPr>
    </w:p>
    <w:p w14:paraId="30908D66" w14:textId="77777777" w:rsidR="00CF1299" w:rsidRDefault="00CF1299" w:rsidP="00C43AFD">
      <w:pPr>
        <w:rPr>
          <w:rFonts w:ascii="Verdana" w:hAnsi="Verdana"/>
          <w:b/>
        </w:rPr>
      </w:pPr>
    </w:p>
    <w:p w14:paraId="33F91F32" w14:textId="77777777" w:rsidR="00CF1299" w:rsidRDefault="00CF1299" w:rsidP="00C43AFD">
      <w:pPr>
        <w:rPr>
          <w:rFonts w:ascii="Verdana" w:hAnsi="Verdana"/>
          <w:b/>
        </w:rPr>
      </w:pPr>
    </w:p>
    <w:p w14:paraId="772E8D5D" w14:textId="77777777" w:rsidR="00CF1299" w:rsidRDefault="00CF1299" w:rsidP="00C43AFD">
      <w:pPr>
        <w:rPr>
          <w:rFonts w:ascii="Verdana" w:hAnsi="Verdana"/>
          <w:b/>
        </w:rPr>
      </w:pPr>
    </w:p>
    <w:p w14:paraId="4FF21E92" w14:textId="77777777" w:rsidR="00CF1299" w:rsidRDefault="00CF1299" w:rsidP="00C43AFD">
      <w:pPr>
        <w:rPr>
          <w:rFonts w:ascii="Verdana" w:hAnsi="Verdana"/>
          <w:b/>
        </w:rPr>
      </w:pPr>
    </w:p>
    <w:p w14:paraId="168BB590" w14:textId="77777777" w:rsidR="00CF1299" w:rsidRDefault="00CF1299" w:rsidP="00C43AFD">
      <w:pPr>
        <w:rPr>
          <w:rFonts w:ascii="Verdana" w:hAnsi="Verdana"/>
          <w:b/>
        </w:rPr>
      </w:pPr>
    </w:p>
    <w:p w14:paraId="4BD7394F" w14:textId="77777777" w:rsidR="00C43AFD" w:rsidRPr="00C43AFD" w:rsidRDefault="00C43AFD" w:rsidP="00C43AFD">
      <w:pPr>
        <w:rPr>
          <w:rFonts w:ascii="Verdana" w:hAnsi="Verdana"/>
          <w:b/>
        </w:rPr>
      </w:pPr>
      <w:r w:rsidRPr="00C43AFD">
        <w:rPr>
          <w:rFonts w:ascii="Verdana" w:hAnsi="Verdana"/>
          <w:b/>
        </w:rPr>
        <w:t xml:space="preserve">Evaluering af </w:t>
      </w:r>
      <w:r w:rsidRPr="00C43AFD">
        <w:rPr>
          <w:rFonts w:ascii="Verdana" w:hAnsi="Verdana"/>
          <w:b/>
          <w:sz w:val="28"/>
          <w:szCs w:val="28"/>
        </w:rPr>
        <w:t>sidste års</w:t>
      </w:r>
      <w:r w:rsidRPr="00C43AFD">
        <w:rPr>
          <w:rFonts w:ascii="Verdana" w:hAnsi="Verdana"/>
          <w:b/>
        </w:rPr>
        <w:t xml:space="preserve"> læreplansmål</w:t>
      </w:r>
    </w:p>
    <w:p w14:paraId="1ABE5714" w14:textId="77777777" w:rsidR="00C43AFD" w:rsidRPr="00C43AFD" w:rsidRDefault="00C43AFD" w:rsidP="00C43AFD">
      <w:pPr>
        <w:rPr>
          <w:rFonts w:ascii="Verdana" w:hAnsi="Verdana"/>
          <w:b/>
          <w:sz w:val="20"/>
          <w:szCs w:val="20"/>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951"/>
        <w:gridCol w:w="350"/>
        <w:gridCol w:w="5281"/>
      </w:tblGrid>
      <w:tr w:rsidR="00C43AFD" w:rsidRPr="00C43AFD" w14:paraId="779D5C25" w14:textId="77777777" w:rsidTr="009D4EE0">
        <w:trPr>
          <w:trHeight w:val="448"/>
        </w:trPr>
        <w:tc>
          <w:tcPr>
            <w:tcW w:w="4152" w:type="dxa"/>
            <w:gridSpan w:val="2"/>
            <w:vMerge w:val="restart"/>
            <w:shd w:val="clear" w:color="auto" w:fill="C2D69B"/>
          </w:tcPr>
          <w:p w14:paraId="131F69C5" w14:textId="473FEDE2" w:rsidR="00C43AFD" w:rsidRPr="00C43AFD" w:rsidRDefault="00C43AFD" w:rsidP="00C43AFD">
            <w:pPr>
              <w:rPr>
                <w:rFonts w:ascii="Verdana" w:hAnsi="Verdana"/>
                <w:b/>
                <w:sz w:val="20"/>
                <w:szCs w:val="20"/>
              </w:rPr>
            </w:pPr>
            <w:r w:rsidRPr="00C43AFD">
              <w:rPr>
                <w:rFonts w:ascii="Verdana" w:hAnsi="Verdana"/>
                <w:b/>
                <w:sz w:val="20"/>
                <w:szCs w:val="20"/>
              </w:rPr>
              <w:t xml:space="preserve">Tema: </w:t>
            </w:r>
            <w:r>
              <w:rPr>
                <w:rFonts w:ascii="Verdana" w:hAnsi="Verdana"/>
                <w:b/>
                <w:sz w:val="20"/>
                <w:szCs w:val="20"/>
              </w:rPr>
              <w:t>Sprog</w:t>
            </w:r>
          </w:p>
          <w:p w14:paraId="37295354" w14:textId="62DC03EF" w:rsidR="00C43AFD" w:rsidRPr="00C43AFD" w:rsidRDefault="00C43AFD" w:rsidP="00C43AFD">
            <w:pPr>
              <w:rPr>
                <w:rFonts w:ascii="Verdana" w:hAnsi="Verdana"/>
                <w:b/>
                <w:sz w:val="20"/>
                <w:szCs w:val="20"/>
              </w:rPr>
            </w:pPr>
            <w:r w:rsidRPr="00C43AFD">
              <w:rPr>
                <w:rFonts w:ascii="Verdana" w:hAnsi="Verdana"/>
                <w:b/>
                <w:sz w:val="20"/>
                <w:szCs w:val="20"/>
              </w:rPr>
              <w:t xml:space="preserve">Udvalget: </w:t>
            </w:r>
            <w:r>
              <w:rPr>
                <w:rFonts w:ascii="Verdana" w:hAnsi="Verdana"/>
                <w:b/>
                <w:sz w:val="20"/>
                <w:szCs w:val="20"/>
              </w:rPr>
              <w:t>Beatrice, Pernille</w:t>
            </w:r>
            <w:r w:rsidRPr="00C43AFD">
              <w:rPr>
                <w:rFonts w:ascii="Verdana" w:hAnsi="Verdana"/>
                <w:b/>
                <w:sz w:val="20"/>
                <w:szCs w:val="20"/>
              </w:rPr>
              <w:t xml:space="preserve"> og Lene</w:t>
            </w:r>
          </w:p>
        </w:tc>
        <w:tc>
          <w:tcPr>
            <w:tcW w:w="5624" w:type="dxa"/>
            <w:gridSpan w:val="2"/>
            <w:shd w:val="clear" w:color="auto" w:fill="C2D69B"/>
          </w:tcPr>
          <w:p w14:paraId="476E9029" w14:textId="77777777" w:rsidR="00C43AFD" w:rsidRPr="00C43AFD" w:rsidRDefault="00C43AFD" w:rsidP="00C43AFD">
            <w:pPr>
              <w:rPr>
                <w:rFonts w:ascii="Verdana" w:hAnsi="Verdana"/>
                <w:b/>
                <w:sz w:val="20"/>
                <w:szCs w:val="20"/>
              </w:rPr>
            </w:pPr>
            <w:r w:rsidRPr="00C43AFD">
              <w:rPr>
                <w:rFonts w:ascii="Verdana" w:hAnsi="Verdana"/>
                <w:b/>
                <w:sz w:val="20"/>
                <w:szCs w:val="20"/>
              </w:rPr>
              <w:t>Hvilke læreplanstemaer arbejdes der særligt med: (udover ’alsidig personlig udvikl.’ og ’sociale kompetencer’, som altid er i spil)</w:t>
            </w:r>
          </w:p>
        </w:tc>
      </w:tr>
      <w:tr w:rsidR="00C43AFD" w:rsidRPr="00C43AFD" w14:paraId="78AF1AFE" w14:textId="77777777" w:rsidTr="009D4EE0">
        <w:trPr>
          <w:trHeight w:val="143"/>
        </w:trPr>
        <w:tc>
          <w:tcPr>
            <w:tcW w:w="4152" w:type="dxa"/>
            <w:gridSpan w:val="2"/>
            <w:vMerge/>
            <w:shd w:val="clear" w:color="auto" w:fill="C2D69B"/>
          </w:tcPr>
          <w:p w14:paraId="6AE4DCD1" w14:textId="77777777" w:rsidR="00C43AFD" w:rsidRPr="00C43AFD" w:rsidRDefault="00C43AFD" w:rsidP="00C43AFD">
            <w:pPr>
              <w:rPr>
                <w:rFonts w:ascii="Verdana" w:hAnsi="Verdana"/>
                <w:b/>
                <w:sz w:val="20"/>
                <w:szCs w:val="20"/>
              </w:rPr>
            </w:pPr>
          </w:p>
        </w:tc>
        <w:tc>
          <w:tcPr>
            <w:tcW w:w="329" w:type="dxa"/>
            <w:shd w:val="clear" w:color="auto" w:fill="auto"/>
          </w:tcPr>
          <w:p w14:paraId="68F834FC"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295" w:type="dxa"/>
            <w:shd w:val="clear" w:color="auto" w:fill="C2D69B"/>
          </w:tcPr>
          <w:p w14:paraId="15159984" w14:textId="77777777" w:rsidR="00C43AFD" w:rsidRPr="00C43AFD" w:rsidRDefault="00C43AFD" w:rsidP="00C43AFD">
            <w:pPr>
              <w:rPr>
                <w:rFonts w:ascii="Verdana" w:hAnsi="Verdana"/>
                <w:b/>
                <w:sz w:val="20"/>
                <w:szCs w:val="20"/>
              </w:rPr>
            </w:pPr>
            <w:r w:rsidRPr="00C43AFD">
              <w:rPr>
                <w:rFonts w:ascii="Verdana" w:hAnsi="Verdana"/>
                <w:b/>
                <w:sz w:val="20"/>
                <w:szCs w:val="20"/>
              </w:rPr>
              <w:t>Alsidig personlig udvikling</w:t>
            </w:r>
          </w:p>
        </w:tc>
      </w:tr>
      <w:tr w:rsidR="00C43AFD" w:rsidRPr="00C43AFD" w14:paraId="407CE35E" w14:textId="77777777" w:rsidTr="009D4EE0">
        <w:trPr>
          <w:trHeight w:val="143"/>
        </w:trPr>
        <w:tc>
          <w:tcPr>
            <w:tcW w:w="4152" w:type="dxa"/>
            <w:gridSpan w:val="2"/>
            <w:vMerge/>
            <w:shd w:val="clear" w:color="auto" w:fill="C2D69B"/>
          </w:tcPr>
          <w:p w14:paraId="70AB6B65" w14:textId="77777777" w:rsidR="00C43AFD" w:rsidRPr="00C43AFD" w:rsidRDefault="00C43AFD" w:rsidP="00C43AFD">
            <w:pPr>
              <w:rPr>
                <w:rFonts w:ascii="Verdana" w:hAnsi="Verdana"/>
                <w:b/>
                <w:sz w:val="20"/>
                <w:szCs w:val="20"/>
              </w:rPr>
            </w:pPr>
          </w:p>
        </w:tc>
        <w:tc>
          <w:tcPr>
            <w:tcW w:w="329" w:type="dxa"/>
            <w:shd w:val="clear" w:color="auto" w:fill="auto"/>
          </w:tcPr>
          <w:p w14:paraId="7B43FBE5"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295" w:type="dxa"/>
            <w:shd w:val="clear" w:color="auto" w:fill="C2D69B"/>
          </w:tcPr>
          <w:p w14:paraId="7A238A48" w14:textId="77777777" w:rsidR="00C43AFD" w:rsidRPr="00C43AFD" w:rsidRDefault="00C43AFD" w:rsidP="00C43AFD">
            <w:pPr>
              <w:rPr>
                <w:rFonts w:ascii="Verdana" w:hAnsi="Verdana"/>
                <w:b/>
                <w:sz w:val="20"/>
                <w:szCs w:val="20"/>
              </w:rPr>
            </w:pPr>
            <w:r w:rsidRPr="00C43AFD">
              <w:rPr>
                <w:rFonts w:ascii="Verdana" w:hAnsi="Verdana"/>
                <w:b/>
                <w:sz w:val="20"/>
                <w:szCs w:val="20"/>
              </w:rPr>
              <w:t>Sociale kompetencer</w:t>
            </w:r>
          </w:p>
        </w:tc>
      </w:tr>
      <w:tr w:rsidR="00C43AFD" w:rsidRPr="00C43AFD" w14:paraId="4AD1A5BB" w14:textId="77777777" w:rsidTr="009D4EE0">
        <w:trPr>
          <w:trHeight w:val="143"/>
        </w:trPr>
        <w:tc>
          <w:tcPr>
            <w:tcW w:w="4152" w:type="dxa"/>
            <w:gridSpan w:val="2"/>
            <w:vMerge/>
            <w:tcBorders>
              <w:bottom w:val="single" w:sz="4" w:space="0" w:color="auto"/>
            </w:tcBorders>
            <w:shd w:val="clear" w:color="auto" w:fill="C2D69B"/>
          </w:tcPr>
          <w:p w14:paraId="122B66B1" w14:textId="77777777" w:rsidR="00C43AFD" w:rsidRPr="00C43AFD" w:rsidRDefault="00C43AFD" w:rsidP="00C43AFD">
            <w:pPr>
              <w:rPr>
                <w:rFonts w:ascii="Verdana" w:hAnsi="Verdana"/>
                <w:b/>
                <w:sz w:val="20"/>
                <w:szCs w:val="20"/>
              </w:rPr>
            </w:pPr>
          </w:p>
        </w:tc>
        <w:tc>
          <w:tcPr>
            <w:tcW w:w="329" w:type="dxa"/>
            <w:shd w:val="clear" w:color="auto" w:fill="auto"/>
          </w:tcPr>
          <w:p w14:paraId="260F4A1A" w14:textId="0F2CC734" w:rsidR="00C43AFD" w:rsidRPr="00C43AFD" w:rsidRDefault="00C43AFD" w:rsidP="00C43AFD">
            <w:pPr>
              <w:rPr>
                <w:rFonts w:ascii="Verdana" w:hAnsi="Verdana"/>
                <w:b/>
                <w:sz w:val="20"/>
                <w:szCs w:val="20"/>
              </w:rPr>
            </w:pPr>
            <w:r>
              <w:rPr>
                <w:rFonts w:ascii="Verdana" w:hAnsi="Verdana"/>
                <w:b/>
                <w:sz w:val="20"/>
                <w:szCs w:val="20"/>
              </w:rPr>
              <w:t>x</w:t>
            </w:r>
          </w:p>
        </w:tc>
        <w:tc>
          <w:tcPr>
            <w:tcW w:w="5295" w:type="dxa"/>
            <w:shd w:val="clear" w:color="auto" w:fill="C2D69B"/>
          </w:tcPr>
          <w:p w14:paraId="339A8AF5" w14:textId="77777777" w:rsidR="00C43AFD" w:rsidRPr="00C43AFD" w:rsidRDefault="00C43AFD" w:rsidP="00C43AFD">
            <w:pPr>
              <w:rPr>
                <w:rFonts w:ascii="Verdana" w:hAnsi="Verdana"/>
                <w:sz w:val="20"/>
                <w:szCs w:val="20"/>
              </w:rPr>
            </w:pPr>
            <w:r w:rsidRPr="00C43AFD">
              <w:rPr>
                <w:rFonts w:ascii="Verdana" w:hAnsi="Verdana"/>
                <w:sz w:val="20"/>
                <w:szCs w:val="20"/>
              </w:rPr>
              <w:t>Sproglig udvikling</w:t>
            </w:r>
          </w:p>
        </w:tc>
      </w:tr>
      <w:tr w:rsidR="00C43AFD" w:rsidRPr="00C43AFD" w14:paraId="679D4B94" w14:textId="77777777" w:rsidTr="009D4EE0">
        <w:trPr>
          <w:trHeight w:val="224"/>
        </w:trPr>
        <w:tc>
          <w:tcPr>
            <w:tcW w:w="2197" w:type="dxa"/>
            <w:vMerge w:val="restart"/>
            <w:tcBorders>
              <w:top w:val="single" w:sz="4" w:space="0" w:color="auto"/>
              <w:left w:val="single" w:sz="4" w:space="0" w:color="auto"/>
              <w:bottom w:val="single" w:sz="4" w:space="0" w:color="auto"/>
              <w:right w:val="single" w:sz="4" w:space="0" w:color="auto"/>
            </w:tcBorders>
            <w:shd w:val="clear" w:color="auto" w:fill="C2D69B"/>
          </w:tcPr>
          <w:p w14:paraId="2A890D9A" w14:textId="77777777" w:rsidR="00C43AFD" w:rsidRPr="00C43AFD" w:rsidRDefault="00C43AFD" w:rsidP="00C43AFD">
            <w:pPr>
              <w:rPr>
                <w:rFonts w:ascii="Verdana" w:hAnsi="Verdana"/>
                <w:b/>
                <w:sz w:val="20"/>
                <w:szCs w:val="20"/>
              </w:rPr>
            </w:pPr>
            <w:r w:rsidRPr="00C43AFD">
              <w:rPr>
                <w:rFonts w:ascii="Verdana" w:hAnsi="Verdana"/>
                <w:b/>
                <w:sz w:val="20"/>
                <w:szCs w:val="20"/>
              </w:rPr>
              <w:t>Børnehuset Karmsten</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C2D69B"/>
          </w:tcPr>
          <w:p w14:paraId="66DBA655" w14:textId="77777777" w:rsidR="00C43AFD" w:rsidRPr="00C43AFD" w:rsidRDefault="00C43AFD" w:rsidP="00C43AFD">
            <w:pPr>
              <w:rPr>
                <w:rFonts w:ascii="Verdana" w:hAnsi="Verdana"/>
                <w:b/>
                <w:sz w:val="20"/>
                <w:szCs w:val="20"/>
              </w:rPr>
            </w:pPr>
            <w:r w:rsidRPr="00C43AFD">
              <w:rPr>
                <w:rFonts w:ascii="Verdana" w:hAnsi="Verdana"/>
                <w:b/>
                <w:sz w:val="20"/>
                <w:szCs w:val="20"/>
              </w:rPr>
              <w:t>Årstal:</w:t>
            </w:r>
          </w:p>
          <w:p w14:paraId="1388FF78" w14:textId="00E292F7" w:rsidR="00C43AFD" w:rsidRPr="00C43AFD" w:rsidRDefault="00C43AFD" w:rsidP="00C43AFD">
            <w:pPr>
              <w:rPr>
                <w:rFonts w:ascii="Verdana" w:hAnsi="Verdana"/>
                <w:b/>
                <w:sz w:val="20"/>
                <w:szCs w:val="20"/>
              </w:rPr>
            </w:pPr>
            <w:r w:rsidRPr="00C43AFD">
              <w:rPr>
                <w:rFonts w:ascii="Verdana" w:hAnsi="Verdana"/>
                <w:b/>
                <w:sz w:val="20"/>
                <w:szCs w:val="20"/>
              </w:rPr>
              <w:t>201</w:t>
            </w:r>
            <w:r>
              <w:rPr>
                <w:rFonts w:ascii="Verdana" w:hAnsi="Verdana"/>
                <w:b/>
                <w:sz w:val="20"/>
                <w:szCs w:val="20"/>
              </w:rPr>
              <w:t>3</w:t>
            </w:r>
          </w:p>
        </w:tc>
        <w:tc>
          <w:tcPr>
            <w:tcW w:w="329" w:type="dxa"/>
            <w:tcBorders>
              <w:left w:val="single" w:sz="4" w:space="0" w:color="auto"/>
            </w:tcBorders>
            <w:shd w:val="clear" w:color="auto" w:fill="auto"/>
          </w:tcPr>
          <w:p w14:paraId="09BD6A5A" w14:textId="43E2D595" w:rsidR="00C43AFD" w:rsidRPr="00C43AFD" w:rsidRDefault="00C43AFD" w:rsidP="00C43AFD">
            <w:pPr>
              <w:rPr>
                <w:rFonts w:ascii="Verdana" w:hAnsi="Verdana"/>
                <w:b/>
                <w:sz w:val="20"/>
                <w:szCs w:val="20"/>
              </w:rPr>
            </w:pPr>
          </w:p>
        </w:tc>
        <w:tc>
          <w:tcPr>
            <w:tcW w:w="5295" w:type="dxa"/>
            <w:shd w:val="clear" w:color="auto" w:fill="C2D69B"/>
          </w:tcPr>
          <w:p w14:paraId="42A5A44F" w14:textId="77777777" w:rsidR="00C43AFD" w:rsidRPr="00C43AFD" w:rsidRDefault="00C43AFD" w:rsidP="00C43AFD">
            <w:pPr>
              <w:rPr>
                <w:rFonts w:ascii="Verdana" w:hAnsi="Verdana"/>
                <w:sz w:val="20"/>
                <w:szCs w:val="20"/>
              </w:rPr>
            </w:pPr>
            <w:r w:rsidRPr="00C43AFD">
              <w:rPr>
                <w:rFonts w:ascii="Verdana" w:hAnsi="Verdana"/>
                <w:sz w:val="20"/>
                <w:szCs w:val="20"/>
              </w:rPr>
              <w:t>Krop og bevægelse</w:t>
            </w:r>
          </w:p>
        </w:tc>
      </w:tr>
      <w:tr w:rsidR="00C43AFD" w:rsidRPr="00C43AFD" w14:paraId="7DA251F7" w14:textId="77777777" w:rsidTr="009D4EE0">
        <w:trPr>
          <w:trHeight w:val="143"/>
        </w:trPr>
        <w:tc>
          <w:tcPr>
            <w:tcW w:w="2197" w:type="dxa"/>
            <w:vMerge/>
            <w:tcBorders>
              <w:top w:val="single" w:sz="4" w:space="0" w:color="auto"/>
              <w:left w:val="single" w:sz="4" w:space="0" w:color="auto"/>
              <w:bottom w:val="single" w:sz="4" w:space="0" w:color="auto"/>
              <w:right w:val="single" w:sz="4" w:space="0" w:color="auto"/>
            </w:tcBorders>
            <w:shd w:val="clear" w:color="auto" w:fill="C2D69B"/>
          </w:tcPr>
          <w:p w14:paraId="186967A7" w14:textId="77777777" w:rsidR="00C43AFD" w:rsidRPr="00C43AFD" w:rsidRDefault="00C43AFD" w:rsidP="00C43AFD">
            <w:pPr>
              <w:rPr>
                <w:rFonts w:ascii="Verdana" w:hAnsi="Verdana"/>
                <w:b/>
                <w:sz w:val="20"/>
                <w:szCs w:val="20"/>
              </w:rPr>
            </w:pPr>
          </w:p>
        </w:tc>
        <w:tc>
          <w:tcPr>
            <w:tcW w:w="1955" w:type="dxa"/>
            <w:vMerge/>
            <w:tcBorders>
              <w:top w:val="single" w:sz="4" w:space="0" w:color="auto"/>
              <w:left w:val="single" w:sz="4" w:space="0" w:color="auto"/>
              <w:bottom w:val="single" w:sz="4" w:space="0" w:color="auto"/>
              <w:right w:val="single" w:sz="4" w:space="0" w:color="auto"/>
            </w:tcBorders>
            <w:shd w:val="clear" w:color="auto" w:fill="C2D69B"/>
          </w:tcPr>
          <w:p w14:paraId="1EBA20F3" w14:textId="77777777" w:rsidR="00C43AFD" w:rsidRPr="00C43AFD" w:rsidRDefault="00C43AFD" w:rsidP="00C43AFD">
            <w:pPr>
              <w:rPr>
                <w:rFonts w:ascii="Verdana" w:hAnsi="Verdana"/>
                <w:b/>
                <w:sz w:val="20"/>
                <w:szCs w:val="20"/>
              </w:rPr>
            </w:pPr>
          </w:p>
        </w:tc>
        <w:tc>
          <w:tcPr>
            <w:tcW w:w="329" w:type="dxa"/>
            <w:tcBorders>
              <w:left w:val="single" w:sz="4" w:space="0" w:color="auto"/>
              <w:bottom w:val="single" w:sz="4" w:space="0" w:color="auto"/>
            </w:tcBorders>
            <w:shd w:val="clear" w:color="auto" w:fill="auto"/>
          </w:tcPr>
          <w:p w14:paraId="658ED55B" w14:textId="77777777" w:rsidR="00C43AFD" w:rsidRPr="00C43AFD" w:rsidRDefault="00C43AFD" w:rsidP="00C43AFD">
            <w:pPr>
              <w:rPr>
                <w:rFonts w:ascii="Verdana" w:hAnsi="Verdana"/>
                <w:b/>
                <w:sz w:val="20"/>
                <w:szCs w:val="20"/>
              </w:rPr>
            </w:pPr>
          </w:p>
        </w:tc>
        <w:tc>
          <w:tcPr>
            <w:tcW w:w="5295" w:type="dxa"/>
            <w:tcBorders>
              <w:bottom w:val="single" w:sz="4" w:space="0" w:color="auto"/>
            </w:tcBorders>
            <w:shd w:val="clear" w:color="auto" w:fill="C2D69B"/>
          </w:tcPr>
          <w:p w14:paraId="339BDE0C" w14:textId="77777777" w:rsidR="00C43AFD" w:rsidRPr="00C43AFD" w:rsidRDefault="00C43AFD" w:rsidP="00C43AFD">
            <w:pPr>
              <w:rPr>
                <w:rFonts w:ascii="Verdana" w:hAnsi="Verdana"/>
                <w:sz w:val="20"/>
                <w:szCs w:val="20"/>
              </w:rPr>
            </w:pPr>
            <w:r w:rsidRPr="00C43AFD">
              <w:rPr>
                <w:rFonts w:ascii="Verdana" w:hAnsi="Verdana"/>
                <w:sz w:val="20"/>
                <w:szCs w:val="20"/>
              </w:rPr>
              <w:t>Natur og naturfænomener</w:t>
            </w:r>
          </w:p>
        </w:tc>
      </w:tr>
      <w:tr w:rsidR="00C43AFD" w:rsidRPr="00C43AFD" w14:paraId="14F38C7E" w14:textId="77777777" w:rsidTr="009D4EE0">
        <w:trPr>
          <w:trHeight w:val="143"/>
        </w:trPr>
        <w:tc>
          <w:tcPr>
            <w:tcW w:w="2197" w:type="dxa"/>
            <w:vMerge/>
            <w:tcBorders>
              <w:top w:val="single" w:sz="4" w:space="0" w:color="auto"/>
              <w:left w:val="single" w:sz="4" w:space="0" w:color="auto"/>
              <w:bottom w:val="single" w:sz="4" w:space="0" w:color="auto"/>
              <w:right w:val="single" w:sz="4" w:space="0" w:color="auto"/>
            </w:tcBorders>
            <w:shd w:val="clear" w:color="auto" w:fill="C2D69B"/>
          </w:tcPr>
          <w:p w14:paraId="572F683D" w14:textId="77777777" w:rsidR="00C43AFD" w:rsidRPr="00C43AFD" w:rsidRDefault="00C43AFD" w:rsidP="00C43AFD">
            <w:pPr>
              <w:rPr>
                <w:rFonts w:ascii="Verdana" w:hAnsi="Verdana"/>
                <w:b/>
                <w:sz w:val="20"/>
                <w:szCs w:val="20"/>
              </w:rPr>
            </w:pPr>
          </w:p>
        </w:tc>
        <w:tc>
          <w:tcPr>
            <w:tcW w:w="1955" w:type="dxa"/>
            <w:vMerge/>
            <w:tcBorders>
              <w:top w:val="single" w:sz="4" w:space="0" w:color="auto"/>
              <w:left w:val="single" w:sz="4" w:space="0" w:color="auto"/>
              <w:bottom w:val="single" w:sz="4" w:space="0" w:color="auto"/>
              <w:right w:val="single" w:sz="4" w:space="0" w:color="auto"/>
            </w:tcBorders>
            <w:shd w:val="clear" w:color="auto" w:fill="C2D69B"/>
          </w:tcPr>
          <w:p w14:paraId="50BEE192" w14:textId="77777777" w:rsidR="00C43AFD" w:rsidRPr="00C43AFD" w:rsidRDefault="00C43AFD" w:rsidP="00C43AFD">
            <w:pPr>
              <w:rPr>
                <w:rFonts w:ascii="Verdana" w:hAnsi="Verdana"/>
                <w:b/>
                <w:sz w:val="20"/>
                <w:szCs w:val="20"/>
              </w:rPr>
            </w:pPr>
          </w:p>
        </w:tc>
        <w:tc>
          <w:tcPr>
            <w:tcW w:w="329" w:type="dxa"/>
            <w:tcBorders>
              <w:left w:val="single" w:sz="4" w:space="0" w:color="auto"/>
              <w:bottom w:val="single" w:sz="4" w:space="0" w:color="auto"/>
            </w:tcBorders>
            <w:shd w:val="clear" w:color="auto" w:fill="auto"/>
          </w:tcPr>
          <w:p w14:paraId="45E09014" w14:textId="77777777" w:rsidR="00C43AFD" w:rsidRPr="00C43AFD" w:rsidRDefault="00C43AFD" w:rsidP="00C43AFD">
            <w:pPr>
              <w:rPr>
                <w:rFonts w:ascii="Verdana" w:hAnsi="Verdana"/>
                <w:b/>
                <w:sz w:val="20"/>
                <w:szCs w:val="20"/>
              </w:rPr>
            </w:pPr>
          </w:p>
        </w:tc>
        <w:tc>
          <w:tcPr>
            <w:tcW w:w="5295" w:type="dxa"/>
            <w:tcBorders>
              <w:bottom w:val="single" w:sz="4" w:space="0" w:color="auto"/>
            </w:tcBorders>
            <w:shd w:val="clear" w:color="auto" w:fill="C2D69B"/>
          </w:tcPr>
          <w:p w14:paraId="53043AA3" w14:textId="77777777" w:rsidR="00C43AFD" w:rsidRPr="00C43AFD" w:rsidRDefault="00C43AFD" w:rsidP="00C43AFD">
            <w:pPr>
              <w:rPr>
                <w:rFonts w:ascii="Verdana" w:hAnsi="Verdana"/>
                <w:sz w:val="20"/>
                <w:szCs w:val="20"/>
              </w:rPr>
            </w:pPr>
            <w:r w:rsidRPr="00C43AFD">
              <w:rPr>
                <w:rFonts w:ascii="Verdana" w:hAnsi="Verdana"/>
                <w:sz w:val="20"/>
                <w:szCs w:val="20"/>
              </w:rPr>
              <w:t xml:space="preserve">Kulturelle udtryksformer og værdier– forstået som samværskultur, </w:t>
            </w:r>
          </w:p>
          <w:p w14:paraId="644A6437" w14:textId="77777777" w:rsidR="00C43AFD" w:rsidRPr="00C43AFD" w:rsidRDefault="00C43AFD" w:rsidP="00C43AFD">
            <w:pPr>
              <w:rPr>
                <w:rFonts w:ascii="Verdana" w:hAnsi="Verdana"/>
                <w:sz w:val="20"/>
                <w:szCs w:val="20"/>
              </w:rPr>
            </w:pPr>
            <w:r w:rsidRPr="00C43AFD">
              <w:rPr>
                <w:rFonts w:ascii="Verdana" w:hAnsi="Verdana"/>
                <w:sz w:val="20"/>
                <w:szCs w:val="20"/>
              </w:rPr>
              <w:t>legekultur, læringskultur, Karmstenkultur</w:t>
            </w:r>
          </w:p>
        </w:tc>
      </w:tr>
    </w:tbl>
    <w:p w14:paraId="5E617093" w14:textId="77777777" w:rsidR="00C43AFD" w:rsidRPr="00C43AFD" w:rsidRDefault="00C43AFD" w:rsidP="00C43AFD">
      <w:pPr>
        <w:rPr>
          <w:rFonts w:ascii="Verdana" w:hAnsi="Verdana"/>
          <w:b/>
          <w:sz w:val="20"/>
          <w:szCs w:val="20"/>
        </w:rPr>
      </w:pPr>
    </w:p>
    <w:p w14:paraId="5B289716" w14:textId="77777777" w:rsidR="00C43AFD" w:rsidRPr="00C43AFD" w:rsidRDefault="00C43AFD" w:rsidP="00C43AFD">
      <w:pPr>
        <w:rPr>
          <w:rFonts w:ascii="Verdana" w:hAnsi="Verdana"/>
          <w:b/>
          <w:sz w:val="20"/>
          <w:szCs w:val="20"/>
        </w:rPr>
      </w:pPr>
      <w:r w:rsidRPr="00C43AFD">
        <w:rPr>
          <w:rFonts w:ascii="Verdana" w:hAnsi="Verdana"/>
          <w:b/>
          <w:sz w:val="20"/>
          <w:szCs w:val="20"/>
        </w:rPr>
        <w:t>Hvad viste dokumentationen/evalueringsspørgsmålene om vores læreplansmål?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11A0F006" w14:textId="77777777" w:rsidTr="000732C4">
        <w:tc>
          <w:tcPr>
            <w:tcW w:w="15512" w:type="dxa"/>
            <w:shd w:val="clear" w:color="auto" w:fill="auto"/>
          </w:tcPr>
          <w:p w14:paraId="11C34B1F" w14:textId="0D9573DA" w:rsidR="00F36644" w:rsidRDefault="00F36644" w:rsidP="00C43AFD">
            <w:pPr>
              <w:spacing w:line="260" w:lineRule="atLeast"/>
              <w:rPr>
                <w:rFonts w:ascii="Verdana" w:hAnsi="Verdana"/>
                <w:sz w:val="20"/>
                <w:szCs w:val="20"/>
              </w:rPr>
            </w:pPr>
            <w:r>
              <w:rPr>
                <w:rFonts w:ascii="Verdana" w:hAnsi="Verdana"/>
                <w:sz w:val="20"/>
                <w:szCs w:val="20"/>
              </w:rPr>
              <w:t xml:space="preserve">Læreplan 2013 er gennemført som beskrevet. </w:t>
            </w:r>
          </w:p>
          <w:p w14:paraId="6B059E9F" w14:textId="04455758" w:rsidR="00C43AFD" w:rsidRDefault="00F36644" w:rsidP="00F36644">
            <w:pPr>
              <w:numPr>
                <w:ilvl w:val="0"/>
                <w:numId w:val="5"/>
              </w:numPr>
              <w:spacing w:line="260" w:lineRule="atLeast"/>
              <w:rPr>
                <w:rFonts w:ascii="Verdana" w:hAnsi="Verdana"/>
                <w:sz w:val="20"/>
                <w:szCs w:val="20"/>
              </w:rPr>
            </w:pPr>
            <w:r>
              <w:rPr>
                <w:rFonts w:ascii="Verdana" w:hAnsi="Verdana"/>
                <w:sz w:val="20"/>
                <w:szCs w:val="20"/>
              </w:rPr>
              <w:t xml:space="preserve">Sproggrupper har kørt hele 2013 i vuggestuen, i form af hhv. en sproggruppe og en læsegruppe, hver med en dag om ugen. Der er dokumenteret i mappen, og henvist til dokumentationen på tavlen, alligevel lader det til at mange forældre ikke læser denne. Personalet opfordrer </w:t>
            </w:r>
            <w:r w:rsidR="00B41E4B">
              <w:rPr>
                <w:rFonts w:ascii="Verdana" w:hAnsi="Verdana"/>
                <w:sz w:val="20"/>
                <w:szCs w:val="20"/>
              </w:rPr>
              <w:t xml:space="preserve">løbende </w:t>
            </w:r>
            <w:r w:rsidR="00A15A5B">
              <w:rPr>
                <w:rFonts w:ascii="Verdana" w:hAnsi="Verdana"/>
                <w:sz w:val="20"/>
                <w:szCs w:val="20"/>
              </w:rPr>
              <w:t xml:space="preserve">de relevante forældre </w:t>
            </w:r>
            <w:r>
              <w:rPr>
                <w:rFonts w:ascii="Verdana" w:hAnsi="Verdana"/>
                <w:sz w:val="20"/>
                <w:szCs w:val="20"/>
              </w:rPr>
              <w:t>til at læse</w:t>
            </w:r>
            <w:r w:rsidR="00B41E4B">
              <w:rPr>
                <w:rFonts w:ascii="Verdana" w:hAnsi="Verdana"/>
                <w:sz w:val="20"/>
                <w:szCs w:val="20"/>
              </w:rPr>
              <w:t xml:space="preserve"> i mappen</w:t>
            </w:r>
            <w:r>
              <w:rPr>
                <w:rFonts w:ascii="Verdana" w:hAnsi="Verdana"/>
                <w:sz w:val="20"/>
                <w:szCs w:val="20"/>
              </w:rPr>
              <w:t>, og er tilfredse med dette.</w:t>
            </w:r>
          </w:p>
          <w:p w14:paraId="2891DCD0" w14:textId="7875AB4F" w:rsidR="00F36644" w:rsidRDefault="00F36644" w:rsidP="00F36644">
            <w:pPr>
              <w:numPr>
                <w:ilvl w:val="0"/>
                <w:numId w:val="5"/>
              </w:numPr>
              <w:spacing w:line="260" w:lineRule="atLeast"/>
              <w:rPr>
                <w:rFonts w:ascii="Verdana" w:hAnsi="Verdana"/>
                <w:sz w:val="20"/>
                <w:szCs w:val="20"/>
              </w:rPr>
            </w:pPr>
            <w:r>
              <w:rPr>
                <w:rFonts w:ascii="Verdana" w:hAnsi="Verdana"/>
                <w:sz w:val="20"/>
                <w:szCs w:val="20"/>
              </w:rPr>
              <w:t xml:space="preserve">Der er lavet følgende </w:t>
            </w:r>
            <w:r w:rsidR="00A15A5B">
              <w:rPr>
                <w:rFonts w:ascii="Verdana" w:hAnsi="Verdana"/>
                <w:sz w:val="20"/>
                <w:szCs w:val="20"/>
              </w:rPr>
              <w:t xml:space="preserve">særlige </w:t>
            </w:r>
            <w:r>
              <w:rPr>
                <w:rFonts w:ascii="Verdana" w:hAnsi="Verdana"/>
                <w:sz w:val="20"/>
                <w:szCs w:val="20"/>
              </w:rPr>
              <w:t>projekter gennem året, der relaterer til Læreplan ’13:</w:t>
            </w:r>
          </w:p>
          <w:p w14:paraId="1AE63BEB" w14:textId="33A12230" w:rsidR="00F36644" w:rsidRDefault="00F36644" w:rsidP="00F36644">
            <w:pPr>
              <w:numPr>
                <w:ilvl w:val="0"/>
                <w:numId w:val="6"/>
              </w:numPr>
              <w:spacing w:line="260" w:lineRule="atLeast"/>
              <w:rPr>
                <w:rFonts w:ascii="Verdana" w:hAnsi="Verdana"/>
                <w:sz w:val="20"/>
                <w:szCs w:val="20"/>
              </w:rPr>
            </w:pPr>
            <w:r>
              <w:rPr>
                <w:rFonts w:ascii="Verdana" w:hAnsi="Verdana"/>
                <w:sz w:val="20"/>
                <w:szCs w:val="20"/>
              </w:rPr>
              <w:t xml:space="preserve"> ’</w:t>
            </w:r>
            <w:r w:rsidR="00A15A5B">
              <w:rPr>
                <w:rFonts w:ascii="Verdana" w:hAnsi="Verdana"/>
                <w:sz w:val="20"/>
                <w:szCs w:val="20"/>
              </w:rPr>
              <w:t>L</w:t>
            </w:r>
            <w:r>
              <w:rPr>
                <w:rFonts w:ascii="Verdana" w:hAnsi="Verdana"/>
                <w:sz w:val="20"/>
                <w:szCs w:val="20"/>
              </w:rPr>
              <w:t>æse bog på biblioteket’ (Lagunebørn)</w:t>
            </w:r>
          </w:p>
          <w:p w14:paraId="1D8E0CC3" w14:textId="7EC8D11B" w:rsidR="00A15A5B" w:rsidRDefault="00A15A5B" w:rsidP="00F36644">
            <w:pPr>
              <w:numPr>
                <w:ilvl w:val="0"/>
                <w:numId w:val="6"/>
              </w:numPr>
              <w:spacing w:line="260" w:lineRule="atLeast"/>
              <w:rPr>
                <w:rFonts w:ascii="Verdana" w:hAnsi="Verdana"/>
                <w:sz w:val="20"/>
                <w:szCs w:val="20"/>
              </w:rPr>
            </w:pPr>
            <w:r>
              <w:rPr>
                <w:rFonts w:ascii="Verdana" w:hAnsi="Verdana"/>
                <w:sz w:val="20"/>
                <w:szCs w:val="20"/>
              </w:rPr>
              <w:t xml:space="preserve"> ’Sprog- og læsegrupper’ (vuggestuen, se ovenfor)</w:t>
            </w:r>
          </w:p>
          <w:p w14:paraId="4166F688" w14:textId="48237D38" w:rsidR="00A15A5B" w:rsidRDefault="00A15A5B" w:rsidP="00F36644">
            <w:pPr>
              <w:numPr>
                <w:ilvl w:val="0"/>
                <w:numId w:val="6"/>
              </w:numPr>
              <w:spacing w:line="260" w:lineRule="atLeast"/>
              <w:rPr>
                <w:rFonts w:ascii="Verdana" w:hAnsi="Verdana"/>
                <w:sz w:val="20"/>
                <w:szCs w:val="20"/>
              </w:rPr>
            </w:pPr>
            <w:r>
              <w:rPr>
                <w:rFonts w:ascii="Verdana" w:hAnsi="Verdana"/>
                <w:sz w:val="20"/>
                <w:szCs w:val="20"/>
              </w:rPr>
              <w:t xml:space="preserve"> ’Sproguger’ (vuggestuen)</w:t>
            </w:r>
          </w:p>
          <w:p w14:paraId="138C56F2" w14:textId="04D593D3" w:rsidR="00F36644" w:rsidRDefault="00F36644" w:rsidP="00F36644">
            <w:pPr>
              <w:numPr>
                <w:ilvl w:val="0"/>
                <w:numId w:val="6"/>
              </w:numPr>
              <w:spacing w:line="260" w:lineRule="atLeast"/>
              <w:rPr>
                <w:rFonts w:ascii="Verdana" w:hAnsi="Verdana"/>
                <w:sz w:val="20"/>
                <w:szCs w:val="20"/>
              </w:rPr>
            </w:pPr>
            <w:r>
              <w:rPr>
                <w:rFonts w:ascii="Verdana" w:hAnsi="Verdana"/>
                <w:sz w:val="20"/>
                <w:szCs w:val="20"/>
              </w:rPr>
              <w:t xml:space="preserve"> ’Fransk uge’ (Børnehave)</w:t>
            </w:r>
          </w:p>
          <w:p w14:paraId="5FCCC888" w14:textId="1094C93E" w:rsidR="00F36644" w:rsidRDefault="00F36644" w:rsidP="00F36644">
            <w:pPr>
              <w:numPr>
                <w:ilvl w:val="0"/>
                <w:numId w:val="6"/>
              </w:numPr>
              <w:spacing w:line="260" w:lineRule="atLeast"/>
              <w:rPr>
                <w:rFonts w:ascii="Verdana" w:hAnsi="Verdana"/>
                <w:sz w:val="20"/>
                <w:szCs w:val="20"/>
              </w:rPr>
            </w:pPr>
            <w:r>
              <w:rPr>
                <w:rFonts w:ascii="Verdana" w:hAnsi="Verdana"/>
                <w:sz w:val="20"/>
                <w:szCs w:val="20"/>
              </w:rPr>
              <w:t xml:space="preserve"> ’Film på biblioteket’ (børnehave)</w:t>
            </w:r>
          </w:p>
          <w:p w14:paraId="1AD540EB" w14:textId="36F8FCDB" w:rsidR="00F36644" w:rsidRDefault="00F36644" w:rsidP="00F36644">
            <w:pPr>
              <w:numPr>
                <w:ilvl w:val="0"/>
                <w:numId w:val="6"/>
              </w:numPr>
              <w:spacing w:line="260" w:lineRule="atLeast"/>
              <w:rPr>
                <w:rFonts w:ascii="Verdana" w:hAnsi="Verdana"/>
                <w:sz w:val="20"/>
                <w:szCs w:val="20"/>
              </w:rPr>
            </w:pPr>
            <w:r>
              <w:rPr>
                <w:rFonts w:ascii="Verdana" w:hAnsi="Verdana"/>
                <w:sz w:val="20"/>
                <w:szCs w:val="20"/>
              </w:rPr>
              <w:t xml:space="preserve"> ’H. C. Andersen’ (hele huset)</w:t>
            </w:r>
          </w:p>
          <w:p w14:paraId="5DA2326A" w14:textId="16F93222" w:rsidR="00F36644" w:rsidRDefault="00F36644" w:rsidP="00A15A5B">
            <w:pPr>
              <w:numPr>
                <w:ilvl w:val="0"/>
                <w:numId w:val="5"/>
              </w:numPr>
              <w:spacing w:line="260" w:lineRule="atLeast"/>
              <w:rPr>
                <w:rFonts w:ascii="Verdana" w:hAnsi="Verdana"/>
                <w:sz w:val="20"/>
                <w:szCs w:val="20"/>
              </w:rPr>
            </w:pPr>
            <w:r>
              <w:rPr>
                <w:rFonts w:ascii="Verdana" w:hAnsi="Verdana"/>
                <w:sz w:val="20"/>
                <w:szCs w:val="20"/>
              </w:rPr>
              <w:t xml:space="preserve">Der foreligger projektbeskrivelser, </w:t>
            </w:r>
            <w:r w:rsidR="00A15A5B">
              <w:rPr>
                <w:rFonts w:ascii="Verdana" w:hAnsi="Verdana"/>
                <w:sz w:val="20"/>
                <w:szCs w:val="20"/>
              </w:rPr>
              <w:t>og</w:t>
            </w:r>
            <w:r>
              <w:rPr>
                <w:rFonts w:ascii="Verdana" w:hAnsi="Verdana"/>
                <w:sz w:val="20"/>
                <w:szCs w:val="20"/>
              </w:rPr>
              <w:t xml:space="preserve"> –evalueringer for projekterne gennem 2013. </w:t>
            </w:r>
          </w:p>
          <w:p w14:paraId="7E3FD790" w14:textId="7334876F" w:rsidR="00F36644" w:rsidRDefault="00F36644" w:rsidP="00F36644">
            <w:pPr>
              <w:numPr>
                <w:ilvl w:val="0"/>
                <w:numId w:val="5"/>
              </w:numPr>
              <w:spacing w:line="260" w:lineRule="atLeast"/>
              <w:rPr>
                <w:rFonts w:ascii="Verdana" w:hAnsi="Verdana"/>
                <w:sz w:val="20"/>
                <w:szCs w:val="20"/>
              </w:rPr>
            </w:pPr>
            <w:r>
              <w:rPr>
                <w:rFonts w:ascii="Verdana" w:hAnsi="Verdana"/>
                <w:sz w:val="20"/>
                <w:szCs w:val="20"/>
              </w:rPr>
              <w:t>Ca</w:t>
            </w:r>
            <w:r w:rsidR="00A15A5B">
              <w:rPr>
                <w:rFonts w:ascii="Verdana" w:hAnsi="Verdana"/>
                <w:sz w:val="20"/>
                <w:szCs w:val="20"/>
              </w:rPr>
              <w:t>.</w:t>
            </w:r>
            <w:r>
              <w:rPr>
                <w:rFonts w:ascii="Verdana" w:hAnsi="Verdana"/>
                <w:sz w:val="20"/>
                <w:szCs w:val="20"/>
              </w:rPr>
              <w:t xml:space="preserve"> halvdelen af de forældre, d</w:t>
            </w:r>
            <w:r w:rsidR="00A15A5B">
              <w:rPr>
                <w:rFonts w:ascii="Verdana" w:hAnsi="Verdana"/>
                <w:sz w:val="20"/>
                <w:szCs w:val="20"/>
              </w:rPr>
              <w:t>er svarede på vores spørgeskema</w:t>
            </w:r>
            <w:r>
              <w:rPr>
                <w:rFonts w:ascii="Verdana" w:hAnsi="Verdana"/>
                <w:sz w:val="20"/>
                <w:szCs w:val="20"/>
              </w:rPr>
              <w:t xml:space="preserve">undersøgelse i dec. ’13, udtrykte at de </w:t>
            </w:r>
            <w:r w:rsidR="00B41E4B" w:rsidRPr="00B41E4B">
              <w:rPr>
                <w:rFonts w:ascii="Verdana" w:hAnsi="Verdana"/>
                <w:i/>
                <w:sz w:val="20"/>
                <w:szCs w:val="20"/>
              </w:rPr>
              <w:t>ikke</w:t>
            </w:r>
            <w:r w:rsidR="00B41E4B">
              <w:rPr>
                <w:rFonts w:ascii="Verdana" w:hAnsi="Verdana"/>
                <w:sz w:val="20"/>
                <w:szCs w:val="20"/>
              </w:rPr>
              <w:t xml:space="preserve"> </w:t>
            </w:r>
            <w:r w:rsidR="00A15A5B">
              <w:rPr>
                <w:rFonts w:ascii="Verdana" w:hAnsi="Verdana"/>
                <w:sz w:val="20"/>
                <w:szCs w:val="20"/>
              </w:rPr>
              <w:t>kendte</w:t>
            </w:r>
            <w:r>
              <w:rPr>
                <w:rFonts w:ascii="Verdana" w:hAnsi="Verdana"/>
                <w:sz w:val="20"/>
                <w:szCs w:val="20"/>
              </w:rPr>
              <w:t xml:space="preserve"> temaet for vores Læreplan – dette søges gjort bedre fra vores side i ’14.</w:t>
            </w:r>
          </w:p>
          <w:p w14:paraId="37CFD1E4" w14:textId="2CD4C27F" w:rsidR="00F36644" w:rsidRDefault="00A15A5B" w:rsidP="00F36644">
            <w:pPr>
              <w:numPr>
                <w:ilvl w:val="0"/>
                <w:numId w:val="5"/>
              </w:numPr>
              <w:spacing w:line="260" w:lineRule="atLeast"/>
              <w:rPr>
                <w:rFonts w:ascii="Verdana" w:hAnsi="Verdana"/>
                <w:sz w:val="20"/>
                <w:szCs w:val="20"/>
              </w:rPr>
            </w:pPr>
            <w:r>
              <w:rPr>
                <w:rFonts w:ascii="Verdana" w:hAnsi="Verdana"/>
                <w:sz w:val="20"/>
                <w:szCs w:val="20"/>
              </w:rPr>
              <w:t>De kufferter og kasser, der er lavet til begge afdelinger, bruges i begrænset omfang. Personalet udtrykker tilfredshed med, at have dem i baghånden eller til planlægningen. Dialogisk læsning benyttes bredt.</w:t>
            </w:r>
          </w:p>
          <w:p w14:paraId="51A3232F" w14:textId="3B1C4EAC" w:rsidR="004419B6" w:rsidRDefault="00A15A5B" w:rsidP="00F36644">
            <w:pPr>
              <w:numPr>
                <w:ilvl w:val="0"/>
                <w:numId w:val="5"/>
              </w:numPr>
              <w:spacing w:line="260" w:lineRule="atLeast"/>
              <w:rPr>
                <w:rFonts w:ascii="Verdana" w:hAnsi="Verdana"/>
                <w:sz w:val="20"/>
                <w:szCs w:val="20"/>
              </w:rPr>
            </w:pPr>
            <w:r>
              <w:rPr>
                <w:rFonts w:ascii="Verdana" w:hAnsi="Verdana"/>
                <w:sz w:val="20"/>
                <w:szCs w:val="20"/>
              </w:rPr>
              <w:t>Vi kan være i tvivl om hvorvidt det opfattes af forældre, når de læser tavlen, at der er en rød tråd og sammenhæng til vores læreplanstema. Læreplansgruppen i 2014, tager dette spørgsmål med i udformningen af Læreplan ’14 – da det er vores formål at Læreplanen er tydelig i den daglige planlægning også.</w:t>
            </w:r>
          </w:p>
          <w:p w14:paraId="7807A74A" w14:textId="77777777" w:rsidR="000E1B05" w:rsidRDefault="000E1B05" w:rsidP="000E1B05">
            <w:pPr>
              <w:spacing w:line="260" w:lineRule="atLeast"/>
              <w:ind w:left="720"/>
              <w:rPr>
                <w:rFonts w:ascii="Verdana" w:hAnsi="Verdana"/>
                <w:sz w:val="20"/>
                <w:szCs w:val="20"/>
              </w:rPr>
            </w:pPr>
          </w:p>
          <w:p w14:paraId="3839849B" w14:textId="5D3FB60B" w:rsidR="004419B6" w:rsidRPr="00C43AFD" w:rsidRDefault="004419B6" w:rsidP="00C43AFD">
            <w:pPr>
              <w:spacing w:line="260" w:lineRule="atLeast"/>
              <w:rPr>
                <w:rFonts w:ascii="Verdana" w:hAnsi="Verdana"/>
                <w:sz w:val="20"/>
                <w:szCs w:val="20"/>
              </w:rPr>
            </w:pPr>
          </w:p>
        </w:tc>
      </w:tr>
    </w:tbl>
    <w:p w14:paraId="5605330D" w14:textId="77777777" w:rsidR="00C43AFD" w:rsidRDefault="00C43AFD" w:rsidP="00C43AFD">
      <w:pPr>
        <w:spacing w:line="360" w:lineRule="auto"/>
        <w:rPr>
          <w:rFonts w:ascii="Verdana" w:hAnsi="Verdana" w:cs="Tahoma"/>
          <w:sz w:val="22"/>
          <w:szCs w:val="22"/>
        </w:rPr>
      </w:pPr>
    </w:p>
    <w:p w14:paraId="1D30683B" w14:textId="77777777" w:rsidR="00B836B7" w:rsidRDefault="00B836B7" w:rsidP="00C43AFD">
      <w:pPr>
        <w:rPr>
          <w:rFonts w:ascii="Verdana" w:hAnsi="Verdana"/>
          <w:b/>
        </w:rPr>
      </w:pPr>
    </w:p>
    <w:p w14:paraId="651B71ED" w14:textId="77777777" w:rsidR="00B836B7" w:rsidRDefault="00B836B7" w:rsidP="00C43AFD">
      <w:pPr>
        <w:rPr>
          <w:rFonts w:ascii="Verdana" w:hAnsi="Verdana"/>
          <w:b/>
        </w:rPr>
      </w:pPr>
    </w:p>
    <w:p w14:paraId="5304D6F5" w14:textId="77777777" w:rsidR="00D45FFF" w:rsidRDefault="00D45FFF" w:rsidP="00C43AFD">
      <w:pPr>
        <w:rPr>
          <w:rFonts w:ascii="Verdana" w:hAnsi="Verdana"/>
          <w:b/>
        </w:rPr>
      </w:pPr>
    </w:p>
    <w:p w14:paraId="7BB74F84" w14:textId="77777777" w:rsidR="00D45FFF" w:rsidRDefault="00D45FFF" w:rsidP="00C43AFD">
      <w:pPr>
        <w:rPr>
          <w:rFonts w:ascii="Verdana" w:hAnsi="Verdana"/>
          <w:b/>
        </w:rPr>
      </w:pPr>
    </w:p>
    <w:p w14:paraId="427264FA" w14:textId="77777777" w:rsidR="00D45FFF" w:rsidRDefault="00D45FFF" w:rsidP="00C43AFD">
      <w:pPr>
        <w:rPr>
          <w:rFonts w:ascii="Verdana" w:hAnsi="Verdana"/>
          <w:b/>
        </w:rPr>
      </w:pPr>
    </w:p>
    <w:p w14:paraId="3998A58F" w14:textId="77777777" w:rsidR="00D45FFF" w:rsidRDefault="00D45FFF" w:rsidP="00C43AFD">
      <w:pPr>
        <w:rPr>
          <w:rFonts w:ascii="Verdana" w:hAnsi="Verdana"/>
          <w:b/>
        </w:rPr>
      </w:pPr>
    </w:p>
    <w:p w14:paraId="6570B8D9" w14:textId="77777777" w:rsidR="00CF1299" w:rsidRDefault="00CF1299" w:rsidP="00C43AFD">
      <w:pPr>
        <w:rPr>
          <w:rFonts w:ascii="Verdana" w:hAnsi="Verdana"/>
          <w:b/>
        </w:rPr>
      </w:pPr>
    </w:p>
    <w:p w14:paraId="20845AE8" w14:textId="4CA07B7E" w:rsidR="00C43AFD" w:rsidRPr="00C43AFD" w:rsidRDefault="009701F8" w:rsidP="00C43AFD">
      <w:pPr>
        <w:rPr>
          <w:rFonts w:ascii="Verdana" w:hAnsi="Verdana"/>
          <w:b/>
        </w:rPr>
      </w:pPr>
      <w:r>
        <w:rPr>
          <w:rFonts w:ascii="Verdana" w:hAnsi="Verdana"/>
          <w:b/>
        </w:rPr>
        <w:lastRenderedPageBreak/>
        <w:t>D</w:t>
      </w:r>
      <w:r w:rsidR="00C43AFD" w:rsidRPr="00C43AFD">
        <w:rPr>
          <w:rFonts w:ascii="Verdana" w:hAnsi="Verdana"/>
          <w:b/>
        </w:rPr>
        <w:t>et kommende års læreplansmål</w:t>
      </w:r>
    </w:p>
    <w:p w14:paraId="10A04050" w14:textId="77777777" w:rsidR="00C43AFD" w:rsidRPr="00C43AFD" w:rsidRDefault="00C43AFD" w:rsidP="00C43AFD">
      <w:pPr>
        <w:rPr>
          <w:rFonts w:ascii="Verdana" w:hAnsi="Verdana"/>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360"/>
        <w:gridCol w:w="5760"/>
      </w:tblGrid>
      <w:tr w:rsidR="00C43AFD" w:rsidRPr="00C43AFD" w14:paraId="752D4B16" w14:textId="77777777" w:rsidTr="009D4EE0">
        <w:tc>
          <w:tcPr>
            <w:tcW w:w="3600" w:type="dxa"/>
            <w:gridSpan w:val="2"/>
            <w:vMerge w:val="restart"/>
            <w:shd w:val="clear" w:color="auto" w:fill="C2D69B"/>
          </w:tcPr>
          <w:p w14:paraId="6ED00238" w14:textId="77777777" w:rsidR="00C43AFD" w:rsidRPr="00C43AFD" w:rsidRDefault="00C43AFD" w:rsidP="00C43AFD">
            <w:pPr>
              <w:rPr>
                <w:rFonts w:ascii="Verdana" w:hAnsi="Verdana"/>
                <w:b/>
                <w:sz w:val="20"/>
                <w:szCs w:val="20"/>
              </w:rPr>
            </w:pPr>
            <w:r w:rsidRPr="00C43AFD">
              <w:rPr>
                <w:rFonts w:ascii="Verdana" w:hAnsi="Verdana"/>
                <w:b/>
                <w:sz w:val="20"/>
                <w:szCs w:val="20"/>
              </w:rPr>
              <w:t xml:space="preserve">Tema: </w:t>
            </w:r>
          </w:p>
          <w:p w14:paraId="3CF21149" w14:textId="6148B52A" w:rsidR="00C43AFD" w:rsidRPr="00C43AFD" w:rsidRDefault="00C43AFD" w:rsidP="00C43AFD">
            <w:pPr>
              <w:rPr>
                <w:rFonts w:ascii="Verdana" w:hAnsi="Verdana"/>
                <w:b/>
                <w:sz w:val="20"/>
                <w:szCs w:val="20"/>
              </w:rPr>
            </w:pPr>
            <w:r>
              <w:rPr>
                <w:rFonts w:ascii="Verdana" w:hAnsi="Verdana"/>
                <w:b/>
                <w:sz w:val="20"/>
                <w:szCs w:val="20"/>
              </w:rPr>
              <w:t>Natur og naturfænomener</w:t>
            </w:r>
          </w:p>
          <w:p w14:paraId="2D8DE993" w14:textId="667039C4" w:rsidR="00C43AFD" w:rsidRPr="00C43AFD" w:rsidRDefault="00C43AFD" w:rsidP="00C43AFD">
            <w:pPr>
              <w:rPr>
                <w:rFonts w:ascii="Verdana" w:hAnsi="Verdana"/>
                <w:b/>
                <w:sz w:val="20"/>
                <w:szCs w:val="20"/>
              </w:rPr>
            </w:pPr>
            <w:r w:rsidRPr="00C43AFD">
              <w:rPr>
                <w:rFonts w:ascii="Verdana" w:hAnsi="Verdana"/>
                <w:b/>
                <w:sz w:val="20"/>
                <w:szCs w:val="20"/>
              </w:rPr>
              <w:t xml:space="preserve">Udvalget: </w:t>
            </w:r>
            <w:r>
              <w:rPr>
                <w:rFonts w:ascii="Verdana" w:hAnsi="Verdana"/>
                <w:b/>
                <w:sz w:val="20"/>
                <w:szCs w:val="20"/>
              </w:rPr>
              <w:t>Jane, Lonnie</w:t>
            </w:r>
            <w:r w:rsidRPr="00C43AFD">
              <w:rPr>
                <w:rFonts w:ascii="Verdana" w:hAnsi="Verdana"/>
                <w:b/>
                <w:sz w:val="20"/>
                <w:szCs w:val="20"/>
              </w:rPr>
              <w:t xml:space="preserve"> og Lene</w:t>
            </w:r>
          </w:p>
        </w:tc>
        <w:tc>
          <w:tcPr>
            <w:tcW w:w="6120" w:type="dxa"/>
            <w:gridSpan w:val="2"/>
            <w:shd w:val="clear" w:color="auto" w:fill="C2D69B"/>
          </w:tcPr>
          <w:p w14:paraId="38466DE4" w14:textId="77777777" w:rsidR="00C43AFD" w:rsidRPr="00C43AFD" w:rsidRDefault="00C43AFD" w:rsidP="00C43AFD">
            <w:pPr>
              <w:rPr>
                <w:rFonts w:ascii="Verdana" w:hAnsi="Verdana"/>
                <w:b/>
                <w:sz w:val="20"/>
                <w:szCs w:val="20"/>
              </w:rPr>
            </w:pPr>
            <w:r w:rsidRPr="00C43AFD">
              <w:rPr>
                <w:rFonts w:ascii="Verdana" w:hAnsi="Verdana"/>
                <w:b/>
                <w:sz w:val="20"/>
                <w:szCs w:val="20"/>
              </w:rPr>
              <w:t xml:space="preserve">Hvilke læreplanstemaer arbejdes der med, udover de to første, som er </w:t>
            </w:r>
          </w:p>
          <w:p w14:paraId="00F2943B" w14:textId="77777777" w:rsidR="00C43AFD" w:rsidRPr="00C43AFD" w:rsidRDefault="00C43AFD" w:rsidP="00C43AFD">
            <w:pPr>
              <w:rPr>
                <w:rFonts w:ascii="Verdana" w:hAnsi="Verdana"/>
                <w:b/>
                <w:sz w:val="20"/>
                <w:szCs w:val="20"/>
              </w:rPr>
            </w:pPr>
            <w:r w:rsidRPr="00C43AFD">
              <w:rPr>
                <w:rFonts w:ascii="Verdana" w:hAnsi="Verdana"/>
                <w:b/>
                <w:sz w:val="20"/>
                <w:szCs w:val="20"/>
              </w:rPr>
              <w:t>grundlæggende i enhver pædagogisk planlægning:</w:t>
            </w:r>
          </w:p>
        </w:tc>
      </w:tr>
      <w:tr w:rsidR="00C43AFD" w:rsidRPr="00C43AFD" w14:paraId="2148AF28" w14:textId="77777777" w:rsidTr="009D4EE0">
        <w:tc>
          <w:tcPr>
            <w:tcW w:w="3600" w:type="dxa"/>
            <w:gridSpan w:val="2"/>
            <w:vMerge/>
            <w:shd w:val="clear" w:color="auto" w:fill="C2D69B"/>
          </w:tcPr>
          <w:p w14:paraId="65A678E9" w14:textId="77777777" w:rsidR="00C43AFD" w:rsidRPr="00C43AFD" w:rsidRDefault="00C43AFD" w:rsidP="00C43AFD">
            <w:pPr>
              <w:rPr>
                <w:rFonts w:ascii="Verdana" w:hAnsi="Verdana"/>
                <w:b/>
                <w:sz w:val="20"/>
                <w:szCs w:val="20"/>
              </w:rPr>
            </w:pPr>
          </w:p>
        </w:tc>
        <w:tc>
          <w:tcPr>
            <w:tcW w:w="360" w:type="dxa"/>
            <w:shd w:val="clear" w:color="auto" w:fill="C2D69B"/>
          </w:tcPr>
          <w:p w14:paraId="3E797A01"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760" w:type="dxa"/>
            <w:shd w:val="clear" w:color="auto" w:fill="C2D69B"/>
          </w:tcPr>
          <w:p w14:paraId="554A5FC3" w14:textId="77777777" w:rsidR="00C43AFD" w:rsidRPr="00C43AFD" w:rsidRDefault="00C43AFD" w:rsidP="00C43AFD">
            <w:pPr>
              <w:rPr>
                <w:rFonts w:ascii="Verdana" w:hAnsi="Verdana"/>
                <w:b/>
                <w:sz w:val="20"/>
                <w:szCs w:val="20"/>
              </w:rPr>
            </w:pPr>
            <w:r w:rsidRPr="00C43AFD">
              <w:rPr>
                <w:rFonts w:ascii="Verdana" w:hAnsi="Verdana"/>
                <w:b/>
                <w:sz w:val="20"/>
                <w:szCs w:val="20"/>
              </w:rPr>
              <w:t>Alsidig personlig udvikling</w:t>
            </w:r>
          </w:p>
        </w:tc>
      </w:tr>
      <w:tr w:rsidR="00C43AFD" w:rsidRPr="00C43AFD" w14:paraId="2B306D15" w14:textId="77777777" w:rsidTr="009D4EE0">
        <w:tc>
          <w:tcPr>
            <w:tcW w:w="3600" w:type="dxa"/>
            <w:gridSpan w:val="2"/>
            <w:vMerge/>
            <w:shd w:val="clear" w:color="auto" w:fill="C2D69B"/>
          </w:tcPr>
          <w:p w14:paraId="7C7459E9" w14:textId="77777777" w:rsidR="00C43AFD" w:rsidRPr="00C43AFD" w:rsidRDefault="00C43AFD" w:rsidP="00C43AFD">
            <w:pPr>
              <w:rPr>
                <w:rFonts w:ascii="Verdana" w:hAnsi="Verdana"/>
                <w:b/>
                <w:sz w:val="20"/>
                <w:szCs w:val="20"/>
              </w:rPr>
            </w:pPr>
          </w:p>
        </w:tc>
        <w:tc>
          <w:tcPr>
            <w:tcW w:w="360" w:type="dxa"/>
            <w:shd w:val="clear" w:color="auto" w:fill="C2D69B"/>
          </w:tcPr>
          <w:p w14:paraId="16AA2B52" w14:textId="77777777" w:rsidR="00C43AFD" w:rsidRPr="00C43AFD" w:rsidRDefault="00C43AFD" w:rsidP="00C43AFD">
            <w:pPr>
              <w:rPr>
                <w:rFonts w:ascii="Verdana" w:hAnsi="Verdana"/>
                <w:b/>
                <w:sz w:val="20"/>
                <w:szCs w:val="20"/>
              </w:rPr>
            </w:pPr>
            <w:r w:rsidRPr="00C43AFD">
              <w:rPr>
                <w:rFonts w:ascii="Verdana" w:hAnsi="Verdana"/>
                <w:b/>
                <w:sz w:val="20"/>
                <w:szCs w:val="20"/>
              </w:rPr>
              <w:t>x</w:t>
            </w:r>
          </w:p>
        </w:tc>
        <w:tc>
          <w:tcPr>
            <w:tcW w:w="5760" w:type="dxa"/>
            <w:shd w:val="clear" w:color="auto" w:fill="C2D69B"/>
          </w:tcPr>
          <w:p w14:paraId="194C9D04" w14:textId="77777777" w:rsidR="00C43AFD" w:rsidRPr="00C43AFD" w:rsidRDefault="00C43AFD" w:rsidP="00C43AFD">
            <w:pPr>
              <w:rPr>
                <w:rFonts w:ascii="Verdana" w:hAnsi="Verdana"/>
                <w:b/>
                <w:sz w:val="20"/>
                <w:szCs w:val="20"/>
              </w:rPr>
            </w:pPr>
            <w:r w:rsidRPr="00C43AFD">
              <w:rPr>
                <w:rFonts w:ascii="Verdana" w:hAnsi="Verdana"/>
                <w:b/>
                <w:sz w:val="20"/>
                <w:szCs w:val="20"/>
              </w:rPr>
              <w:t>Sociale kompetencer</w:t>
            </w:r>
          </w:p>
        </w:tc>
      </w:tr>
      <w:tr w:rsidR="00C43AFD" w:rsidRPr="00C43AFD" w14:paraId="5A46ECC3" w14:textId="77777777" w:rsidTr="009D4EE0">
        <w:tc>
          <w:tcPr>
            <w:tcW w:w="3600" w:type="dxa"/>
            <w:gridSpan w:val="2"/>
            <w:vMerge/>
            <w:tcBorders>
              <w:bottom w:val="single" w:sz="4" w:space="0" w:color="auto"/>
            </w:tcBorders>
            <w:shd w:val="clear" w:color="auto" w:fill="C2D69B"/>
          </w:tcPr>
          <w:p w14:paraId="7BD5952B" w14:textId="77777777" w:rsidR="00C43AFD" w:rsidRPr="00C43AFD" w:rsidRDefault="00C43AFD" w:rsidP="00C43AFD">
            <w:pPr>
              <w:rPr>
                <w:rFonts w:ascii="Verdana" w:hAnsi="Verdana"/>
                <w:b/>
                <w:sz w:val="20"/>
                <w:szCs w:val="20"/>
              </w:rPr>
            </w:pPr>
          </w:p>
        </w:tc>
        <w:tc>
          <w:tcPr>
            <w:tcW w:w="360" w:type="dxa"/>
            <w:shd w:val="clear" w:color="auto" w:fill="auto"/>
          </w:tcPr>
          <w:p w14:paraId="4BC88AF5" w14:textId="7A64F83B" w:rsidR="00C43AFD" w:rsidRPr="00C43AFD" w:rsidRDefault="00C43AFD" w:rsidP="00C43AFD">
            <w:pPr>
              <w:rPr>
                <w:rFonts w:ascii="Verdana" w:hAnsi="Verdana"/>
                <w:b/>
                <w:sz w:val="20"/>
                <w:szCs w:val="20"/>
              </w:rPr>
            </w:pPr>
          </w:p>
        </w:tc>
        <w:tc>
          <w:tcPr>
            <w:tcW w:w="5760" w:type="dxa"/>
            <w:shd w:val="clear" w:color="auto" w:fill="C2D69B"/>
          </w:tcPr>
          <w:p w14:paraId="6787A80D" w14:textId="77777777" w:rsidR="00C43AFD" w:rsidRPr="00C43AFD" w:rsidRDefault="00C43AFD" w:rsidP="00C43AFD">
            <w:pPr>
              <w:rPr>
                <w:rFonts w:ascii="Verdana" w:hAnsi="Verdana"/>
                <w:sz w:val="20"/>
                <w:szCs w:val="20"/>
              </w:rPr>
            </w:pPr>
            <w:r w:rsidRPr="00C43AFD">
              <w:rPr>
                <w:rFonts w:ascii="Verdana" w:hAnsi="Verdana"/>
                <w:sz w:val="20"/>
                <w:szCs w:val="20"/>
              </w:rPr>
              <w:t>Sproglig udvikling</w:t>
            </w:r>
          </w:p>
        </w:tc>
      </w:tr>
      <w:tr w:rsidR="00C43AFD" w:rsidRPr="00C43AFD" w14:paraId="2A1F3B62" w14:textId="77777777" w:rsidTr="009D4EE0">
        <w:tc>
          <w:tcPr>
            <w:tcW w:w="2340" w:type="dxa"/>
            <w:vMerge w:val="restart"/>
            <w:tcBorders>
              <w:top w:val="single" w:sz="4" w:space="0" w:color="auto"/>
              <w:left w:val="single" w:sz="4" w:space="0" w:color="auto"/>
              <w:bottom w:val="single" w:sz="4" w:space="0" w:color="auto"/>
              <w:right w:val="single" w:sz="4" w:space="0" w:color="auto"/>
            </w:tcBorders>
            <w:shd w:val="clear" w:color="auto" w:fill="C2D69B"/>
          </w:tcPr>
          <w:p w14:paraId="0CA75CA0" w14:textId="77777777" w:rsidR="00C43AFD" w:rsidRPr="00C43AFD" w:rsidRDefault="00C43AFD" w:rsidP="00C43AFD">
            <w:pPr>
              <w:rPr>
                <w:rFonts w:ascii="Verdana" w:hAnsi="Verdana"/>
                <w:b/>
                <w:sz w:val="20"/>
                <w:szCs w:val="20"/>
              </w:rPr>
            </w:pPr>
            <w:r w:rsidRPr="00C43AFD">
              <w:rPr>
                <w:rFonts w:ascii="Verdana" w:hAnsi="Verdana"/>
                <w:b/>
                <w:sz w:val="20"/>
                <w:szCs w:val="20"/>
              </w:rPr>
              <w:t>Børnehuset Karmsten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2D69B"/>
          </w:tcPr>
          <w:p w14:paraId="0B9913E9" w14:textId="77777777" w:rsidR="00C43AFD" w:rsidRPr="00C43AFD" w:rsidRDefault="00C43AFD" w:rsidP="00C43AFD">
            <w:pPr>
              <w:rPr>
                <w:rFonts w:ascii="Verdana" w:hAnsi="Verdana"/>
                <w:b/>
                <w:sz w:val="20"/>
                <w:szCs w:val="20"/>
              </w:rPr>
            </w:pPr>
            <w:r w:rsidRPr="00C43AFD">
              <w:rPr>
                <w:rFonts w:ascii="Verdana" w:hAnsi="Verdana"/>
                <w:b/>
                <w:sz w:val="20"/>
                <w:szCs w:val="20"/>
              </w:rPr>
              <w:t>Årstal:</w:t>
            </w:r>
          </w:p>
          <w:p w14:paraId="0A9D8473" w14:textId="200DF3A9" w:rsidR="00C43AFD" w:rsidRPr="00C43AFD" w:rsidRDefault="00C43AFD" w:rsidP="00C43AFD">
            <w:pPr>
              <w:rPr>
                <w:rFonts w:ascii="Verdana" w:hAnsi="Verdana"/>
                <w:b/>
                <w:sz w:val="20"/>
                <w:szCs w:val="20"/>
              </w:rPr>
            </w:pPr>
            <w:r w:rsidRPr="00C43AFD">
              <w:rPr>
                <w:rFonts w:ascii="Verdana" w:hAnsi="Verdana"/>
                <w:b/>
                <w:sz w:val="20"/>
                <w:szCs w:val="20"/>
              </w:rPr>
              <w:t>201</w:t>
            </w:r>
            <w:r>
              <w:rPr>
                <w:rFonts w:ascii="Verdana" w:hAnsi="Verdana"/>
                <w:b/>
                <w:sz w:val="20"/>
                <w:szCs w:val="20"/>
              </w:rPr>
              <w:t>4</w:t>
            </w:r>
          </w:p>
        </w:tc>
        <w:tc>
          <w:tcPr>
            <w:tcW w:w="360" w:type="dxa"/>
            <w:tcBorders>
              <w:left w:val="single" w:sz="4" w:space="0" w:color="auto"/>
            </w:tcBorders>
            <w:shd w:val="clear" w:color="auto" w:fill="auto"/>
          </w:tcPr>
          <w:p w14:paraId="57EEE919" w14:textId="77777777" w:rsidR="00C43AFD" w:rsidRPr="00C43AFD" w:rsidRDefault="00C43AFD" w:rsidP="00C43AFD">
            <w:pPr>
              <w:rPr>
                <w:rFonts w:ascii="Verdana" w:hAnsi="Verdana"/>
                <w:b/>
                <w:sz w:val="20"/>
                <w:szCs w:val="20"/>
              </w:rPr>
            </w:pPr>
          </w:p>
        </w:tc>
        <w:tc>
          <w:tcPr>
            <w:tcW w:w="5760" w:type="dxa"/>
            <w:shd w:val="clear" w:color="auto" w:fill="C2D69B"/>
          </w:tcPr>
          <w:p w14:paraId="03713C34" w14:textId="77777777" w:rsidR="00C43AFD" w:rsidRPr="00C43AFD" w:rsidRDefault="00C43AFD" w:rsidP="00C43AFD">
            <w:pPr>
              <w:rPr>
                <w:rFonts w:ascii="Verdana" w:hAnsi="Verdana"/>
                <w:sz w:val="20"/>
                <w:szCs w:val="20"/>
              </w:rPr>
            </w:pPr>
            <w:r w:rsidRPr="00C43AFD">
              <w:rPr>
                <w:rFonts w:ascii="Verdana" w:hAnsi="Verdana"/>
                <w:sz w:val="20"/>
                <w:szCs w:val="20"/>
              </w:rPr>
              <w:t>Krop og bevægelse</w:t>
            </w:r>
          </w:p>
        </w:tc>
      </w:tr>
      <w:tr w:rsidR="00C43AFD" w:rsidRPr="00C43AFD" w14:paraId="30F090BE" w14:textId="77777777" w:rsidTr="009D4EE0">
        <w:tc>
          <w:tcPr>
            <w:tcW w:w="2340" w:type="dxa"/>
            <w:vMerge/>
            <w:tcBorders>
              <w:top w:val="single" w:sz="4" w:space="0" w:color="auto"/>
              <w:left w:val="single" w:sz="4" w:space="0" w:color="auto"/>
              <w:bottom w:val="single" w:sz="4" w:space="0" w:color="auto"/>
              <w:right w:val="single" w:sz="4" w:space="0" w:color="auto"/>
            </w:tcBorders>
            <w:shd w:val="clear" w:color="auto" w:fill="C2D69B"/>
          </w:tcPr>
          <w:p w14:paraId="0B35E3B0" w14:textId="77777777" w:rsidR="00C43AFD" w:rsidRPr="00C43AFD" w:rsidRDefault="00C43AFD" w:rsidP="00C43AFD">
            <w:pPr>
              <w:rPr>
                <w:rFonts w:ascii="Verdana" w:hAnsi="Verdana"/>
                <w:b/>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C2D69B"/>
          </w:tcPr>
          <w:p w14:paraId="2D6C9C8C" w14:textId="77777777" w:rsidR="00C43AFD" w:rsidRPr="00C43AFD" w:rsidRDefault="00C43AFD" w:rsidP="00C43AFD">
            <w:pPr>
              <w:rPr>
                <w:rFonts w:ascii="Verdana" w:hAnsi="Verdana"/>
                <w:b/>
                <w:sz w:val="20"/>
                <w:szCs w:val="20"/>
              </w:rPr>
            </w:pPr>
          </w:p>
        </w:tc>
        <w:tc>
          <w:tcPr>
            <w:tcW w:w="360" w:type="dxa"/>
            <w:tcBorders>
              <w:left w:val="single" w:sz="4" w:space="0" w:color="auto"/>
              <w:bottom w:val="single" w:sz="4" w:space="0" w:color="auto"/>
            </w:tcBorders>
            <w:shd w:val="clear" w:color="auto" w:fill="auto"/>
          </w:tcPr>
          <w:p w14:paraId="3ABE76E2" w14:textId="0E93DC15" w:rsidR="00C43AFD" w:rsidRPr="00C43AFD" w:rsidRDefault="00C43AFD" w:rsidP="00C43AFD">
            <w:pPr>
              <w:rPr>
                <w:rFonts w:ascii="Verdana" w:hAnsi="Verdana"/>
                <w:b/>
                <w:sz w:val="20"/>
                <w:szCs w:val="20"/>
              </w:rPr>
            </w:pPr>
            <w:r>
              <w:rPr>
                <w:rFonts w:ascii="Verdana" w:hAnsi="Verdana"/>
                <w:b/>
                <w:sz w:val="20"/>
                <w:szCs w:val="20"/>
              </w:rPr>
              <w:t>x</w:t>
            </w:r>
          </w:p>
        </w:tc>
        <w:tc>
          <w:tcPr>
            <w:tcW w:w="5760" w:type="dxa"/>
            <w:tcBorders>
              <w:bottom w:val="single" w:sz="4" w:space="0" w:color="auto"/>
            </w:tcBorders>
            <w:shd w:val="clear" w:color="auto" w:fill="C2D69B"/>
          </w:tcPr>
          <w:p w14:paraId="37E395A4" w14:textId="77777777" w:rsidR="00C43AFD" w:rsidRPr="00C43AFD" w:rsidRDefault="00C43AFD" w:rsidP="00C43AFD">
            <w:pPr>
              <w:rPr>
                <w:rFonts w:ascii="Verdana" w:hAnsi="Verdana"/>
                <w:sz w:val="20"/>
                <w:szCs w:val="20"/>
              </w:rPr>
            </w:pPr>
            <w:r w:rsidRPr="00C43AFD">
              <w:rPr>
                <w:rFonts w:ascii="Verdana" w:hAnsi="Verdana"/>
                <w:sz w:val="20"/>
                <w:szCs w:val="20"/>
              </w:rPr>
              <w:t>Natur og naturfænomener</w:t>
            </w:r>
          </w:p>
        </w:tc>
      </w:tr>
      <w:tr w:rsidR="00C43AFD" w:rsidRPr="00C43AFD" w14:paraId="10C27C2B" w14:textId="77777777" w:rsidTr="009D4EE0">
        <w:tc>
          <w:tcPr>
            <w:tcW w:w="2340" w:type="dxa"/>
            <w:vMerge/>
            <w:tcBorders>
              <w:top w:val="single" w:sz="4" w:space="0" w:color="auto"/>
              <w:left w:val="single" w:sz="4" w:space="0" w:color="auto"/>
              <w:bottom w:val="single" w:sz="4" w:space="0" w:color="auto"/>
              <w:right w:val="single" w:sz="4" w:space="0" w:color="auto"/>
            </w:tcBorders>
            <w:shd w:val="clear" w:color="auto" w:fill="C2D69B"/>
          </w:tcPr>
          <w:p w14:paraId="17ED8C89" w14:textId="77777777" w:rsidR="00C43AFD" w:rsidRPr="00C43AFD" w:rsidRDefault="00C43AFD" w:rsidP="00C43AFD">
            <w:pPr>
              <w:rPr>
                <w:rFonts w:ascii="Verdana" w:hAnsi="Verdana"/>
                <w:b/>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C2D69B"/>
          </w:tcPr>
          <w:p w14:paraId="0F353080" w14:textId="77777777" w:rsidR="00C43AFD" w:rsidRPr="00C43AFD" w:rsidRDefault="00C43AFD" w:rsidP="00C43AFD">
            <w:pPr>
              <w:rPr>
                <w:rFonts w:ascii="Verdana" w:hAnsi="Verdana"/>
                <w:b/>
                <w:sz w:val="20"/>
                <w:szCs w:val="20"/>
              </w:rPr>
            </w:pPr>
          </w:p>
        </w:tc>
        <w:tc>
          <w:tcPr>
            <w:tcW w:w="360" w:type="dxa"/>
            <w:tcBorders>
              <w:left w:val="single" w:sz="4" w:space="0" w:color="auto"/>
              <w:bottom w:val="single" w:sz="4" w:space="0" w:color="auto"/>
            </w:tcBorders>
            <w:shd w:val="clear" w:color="auto" w:fill="auto"/>
          </w:tcPr>
          <w:p w14:paraId="069251FB" w14:textId="77777777" w:rsidR="00C43AFD" w:rsidRPr="00C43AFD" w:rsidRDefault="00C43AFD" w:rsidP="00C43AFD">
            <w:pPr>
              <w:rPr>
                <w:rFonts w:ascii="Verdana" w:hAnsi="Verdana"/>
                <w:b/>
                <w:sz w:val="20"/>
                <w:szCs w:val="20"/>
              </w:rPr>
            </w:pPr>
          </w:p>
        </w:tc>
        <w:tc>
          <w:tcPr>
            <w:tcW w:w="5760" w:type="dxa"/>
            <w:tcBorders>
              <w:bottom w:val="single" w:sz="4" w:space="0" w:color="auto"/>
            </w:tcBorders>
            <w:shd w:val="clear" w:color="auto" w:fill="C2D69B"/>
          </w:tcPr>
          <w:p w14:paraId="365FB57E" w14:textId="77777777" w:rsidR="00C43AFD" w:rsidRPr="00C43AFD" w:rsidRDefault="00C43AFD" w:rsidP="00C43AFD">
            <w:pPr>
              <w:rPr>
                <w:rFonts w:ascii="Verdana" w:hAnsi="Verdana"/>
                <w:sz w:val="20"/>
                <w:szCs w:val="20"/>
              </w:rPr>
            </w:pPr>
            <w:r w:rsidRPr="00C43AFD">
              <w:rPr>
                <w:rFonts w:ascii="Verdana" w:hAnsi="Verdana"/>
                <w:sz w:val="20"/>
                <w:szCs w:val="20"/>
              </w:rPr>
              <w:t xml:space="preserve">Kulturelle udtryksformer og værdier </w:t>
            </w:r>
          </w:p>
        </w:tc>
      </w:tr>
      <w:tr w:rsidR="00C43AFD" w:rsidRPr="00C43AFD" w14:paraId="18F17174" w14:textId="77777777" w:rsidTr="000732C4">
        <w:tc>
          <w:tcPr>
            <w:tcW w:w="9720" w:type="dxa"/>
            <w:gridSpan w:val="4"/>
            <w:tcBorders>
              <w:top w:val="nil"/>
              <w:left w:val="nil"/>
              <w:bottom w:val="single" w:sz="4" w:space="0" w:color="auto"/>
              <w:right w:val="nil"/>
            </w:tcBorders>
            <w:shd w:val="clear" w:color="auto" w:fill="auto"/>
          </w:tcPr>
          <w:p w14:paraId="1022257C" w14:textId="77777777" w:rsidR="00C43AFD" w:rsidRPr="00C43AFD" w:rsidRDefault="00C43AFD" w:rsidP="00C43AFD">
            <w:pPr>
              <w:rPr>
                <w:rFonts w:ascii="Verdana" w:hAnsi="Verdana"/>
                <w:b/>
                <w:sz w:val="20"/>
                <w:szCs w:val="20"/>
              </w:rPr>
            </w:pPr>
          </w:p>
          <w:p w14:paraId="0904D1CE" w14:textId="77777777" w:rsidR="00C43AFD" w:rsidRPr="00C43AFD" w:rsidRDefault="00C43AFD" w:rsidP="00C43AFD">
            <w:pPr>
              <w:rPr>
                <w:rFonts w:ascii="Verdana" w:hAnsi="Verdana"/>
                <w:b/>
                <w:sz w:val="20"/>
                <w:szCs w:val="20"/>
              </w:rPr>
            </w:pPr>
          </w:p>
        </w:tc>
      </w:tr>
      <w:tr w:rsidR="00C43AFD" w:rsidRPr="00C43AFD" w14:paraId="123D0CEB" w14:textId="77777777" w:rsidTr="009D4EE0">
        <w:tc>
          <w:tcPr>
            <w:tcW w:w="9720" w:type="dxa"/>
            <w:gridSpan w:val="4"/>
            <w:tcBorders>
              <w:top w:val="single" w:sz="4" w:space="0" w:color="auto"/>
            </w:tcBorders>
            <w:shd w:val="clear" w:color="auto" w:fill="C2D69B"/>
          </w:tcPr>
          <w:p w14:paraId="019A29AA" w14:textId="77777777" w:rsidR="00C43AFD" w:rsidRPr="00C43AFD" w:rsidRDefault="00C43AFD" w:rsidP="00C43AFD">
            <w:pPr>
              <w:rPr>
                <w:rFonts w:ascii="Verdana" w:hAnsi="Verdana"/>
                <w:b/>
                <w:sz w:val="20"/>
                <w:szCs w:val="20"/>
              </w:rPr>
            </w:pPr>
            <w:r w:rsidRPr="00C43AFD">
              <w:rPr>
                <w:rFonts w:ascii="Verdana" w:hAnsi="Verdana"/>
                <w:b/>
                <w:sz w:val="20"/>
                <w:szCs w:val="20"/>
              </w:rPr>
              <w:t>Læringsmål</w:t>
            </w:r>
          </w:p>
        </w:tc>
      </w:tr>
    </w:tbl>
    <w:p w14:paraId="4B2542A7" w14:textId="77777777" w:rsidR="00C43AFD" w:rsidRPr="00C43AFD" w:rsidRDefault="00C43AFD" w:rsidP="00C43AFD">
      <w:pPr>
        <w:rPr>
          <w:rFonts w:ascii="Verdana" w:hAnsi="Verdana"/>
          <w:b/>
          <w:sz w:val="20"/>
          <w:szCs w:val="20"/>
        </w:rPr>
      </w:pPr>
    </w:p>
    <w:p w14:paraId="6F7AD73F" w14:textId="77777777" w:rsidR="00C43AFD" w:rsidRPr="00C43AFD" w:rsidRDefault="00C43AFD" w:rsidP="00C43AFD">
      <w:pPr>
        <w:rPr>
          <w:rFonts w:ascii="Verdana" w:hAnsi="Verdana"/>
          <w:b/>
          <w:sz w:val="20"/>
          <w:szCs w:val="20"/>
        </w:rPr>
      </w:pPr>
      <w:r w:rsidRPr="00C43AFD">
        <w:rPr>
          <w:rFonts w:ascii="Verdana" w:hAnsi="Verdana"/>
          <w:b/>
          <w:sz w:val="20"/>
          <w:szCs w:val="20"/>
        </w:rPr>
        <w:t>Når vi arbejder med temaet, er vores mål: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252C3745" w14:textId="77777777" w:rsidTr="000732C4">
        <w:tc>
          <w:tcPr>
            <w:tcW w:w="15512" w:type="dxa"/>
            <w:shd w:val="clear" w:color="auto" w:fill="auto"/>
          </w:tcPr>
          <w:p w14:paraId="3CBDF5D7" w14:textId="48BA6564" w:rsidR="00C43AFD" w:rsidRDefault="00902C63" w:rsidP="00902C63">
            <w:pPr>
              <w:numPr>
                <w:ilvl w:val="0"/>
                <w:numId w:val="5"/>
              </w:numPr>
              <w:rPr>
                <w:rFonts w:ascii="Verdana" w:hAnsi="Verdana"/>
                <w:sz w:val="20"/>
                <w:szCs w:val="20"/>
              </w:rPr>
            </w:pPr>
            <w:r>
              <w:rPr>
                <w:rFonts w:ascii="Verdana" w:hAnsi="Verdana"/>
                <w:sz w:val="20"/>
                <w:szCs w:val="20"/>
              </w:rPr>
              <w:t>At fokus på natur og naturfænomener afspejles i den daglige planlægning, samt er tydelig i projekter.</w:t>
            </w:r>
          </w:p>
          <w:p w14:paraId="31D07735" w14:textId="39E78BD3" w:rsidR="00902C63" w:rsidRDefault="00902C63" w:rsidP="00902C63">
            <w:pPr>
              <w:numPr>
                <w:ilvl w:val="0"/>
                <w:numId w:val="5"/>
              </w:numPr>
              <w:rPr>
                <w:rFonts w:ascii="Verdana" w:hAnsi="Verdana"/>
                <w:sz w:val="20"/>
                <w:szCs w:val="20"/>
              </w:rPr>
            </w:pPr>
            <w:r>
              <w:rPr>
                <w:rFonts w:ascii="Verdana" w:hAnsi="Verdana"/>
                <w:sz w:val="20"/>
                <w:szCs w:val="20"/>
              </w:rPr>
              <w:t xml:space="preserve">At børnene bibringes indsigt i natur og naturfænomener, herunder vejr, dyre- og planteliv, årstider, </w:t>
            </w:r>
            <w:r w:rsidR="00B836B7">
              <w:rPr>
                <w:rFonts w:ascii="Verdana" w:hAnsi="Verdana"/>
                <w:sz w:val="20"/>
                <w:szCs w:val="20"/>
              </w:rPr>
              <w:t xml:space="preserve">former, antal, </w:t>
            </w:r>
            <w:r>
              <w:rPr>
                <w:rFonts w:ascii="Verdana" w:hAnsi="Verdana"/>
                <w:sz w:val="20"/>
                <w:szCs w:val="20"/>
              </w:rPr>
              <w:t xml:space="preserve">miljø og fysik </w:t>
            </w:r>
            <w:r w:rsidR="00B41E4B">
              <w:rPr>
                <w:rFonts w:ascii="Verdana" w:hAnsi="Verdana"/>
                <w:sz w:val="20"/>
                <w:szCs w:val="20"/>
              </w:rPr>
              <w:t>&amp;</w:t>
            </w:r>
            <w:r>
              <w:rPr>
                <w:rFonts w:ascii="Verdana" w:hAnsi="Verdana"/>
                <w:sz w:val="20"/>
                <w:szCs w:val="20"/>
              </w:rPr>
              <w:t xml:space="preserve"> kemi (science).</w:t>
            </w:r>
          </w:p>
          <w:p w14:paraId="16950B22" w14:textId="5D91B55D" w:rsidR="004419B6" w:rsidRDefault="00B836B7" w:rsidP="00C43AFD">
            <w:pPr>
              <w:numPr>
                <w:ilvl w:val="0"/>
                <w:numId w:val="5"/>
              </w:numPr>
              <w:rPr>
                <w:rFonts w:ascii="Verdana" w:hAnsi="Verdana"/>
                <w:sz w:val="20"/>
                <w:szCs w:val="20"/>
              </w:rPr>
            </w:pPr>
            <w:r>
              <w:rPr>
                <w:rFonts w:ascii="Verdana" w:hAnsi="Verdana"/>
                <w:sz w:val="20"/>
                <w:szCs w:val="20"/>
              </w:rPr>
              <w:t>Karmsten indfører i 2014 F</w:t>
            </w:r>
            <w:r w:rsidR="00902C63" w:rsidRPr="00902C63">
              <w:rPr>
                <w:rFonts w:ascii="Verdana" w:hAnsi="Verdana"/>
                <w:sz w:val="20"/>
                <w:szCs w:val="20"/>
              </w:rPr>
              <w:t xml:space="preserve">uld </w:t>
            </w:r>
            <w:r>
              <w:rPr>
                <w:rFonts w:ascii="Verdana" w:hAnsi="Verdana"/>
                <w:sz w:val="20"/>
                <w:szCs w:val="20"/>
              </w:rPr>
              <w:t>F</w:t>
            </w:r>
            <w:r w:rsidR="00902C63" w:rsidRPr="00902C63">
              <w:rPr>
                <w:rFonts w:ascii="Verdana" w:hAnsi="Verdana"/>
                <w:sz w:val="20"/>
                <w:szCs w:val="20"/>
              </w:rPr>
              <w:t>orplejning til alle børn – dette skal også bruges i læreplansammenhæng; hvor kommer fødevarerne fra, hvor gror/lever de, hvordan ser råvarerne ud før tilberedning osv.</w:t>
            </w:r>
          </w:p>
          <w:p w14:paraId="48C661E0" w14:textId="77777777" w:rsidR="00902C63" w:rsidRPr="00902C63" w:rsidRDefault="00902C63" w:rsidP="00902C63">
            <w:pPr>
              <w:ind w:left="720"/>
              <w:rPr>
                <w:rFonts w:ascii="Verdana" w:hAnsi="Verdana"/>
                <w:sz w:val="20"/>
                <w:szCs w:val="20"/>
              </w:rPr>
            </w:pPr>
          </w:p>
          <w:p w14:paraId="6ED8CCD9" w14:textId="77777777" w:rsidR="004419B6" w:rsidRDefault="004419B6" w:rsidP="00C43AFD">
            <w:pPr>
              <w:rPr>
                <w:rFonts w:ascii="Verdana" w:hAnsi="Verdana"/>
                <w:sz w:val="20"/>
                <w:szCs w:val="20"/>
              </w:rPr>
            </w:pPr>
          </w:p>
          <w:p w14:paraId="0E379533" w14:textId="77777777" w:rsidR="004419B6" w:rsidRDefault="004419B6" w:rsidP="00C43AFD">
            <w:pPr>
              <w:rPr>
                <w:rFonts w:ascii="Verdana" w:hAnsi="Verdana"/>
                <w:sz w:val="20"/>
                <w:szCs w:val="20"/>
              </w:rPr>
            </w:pPr>
          </w:p>
          <w:p w14:paraId="05637C74" w14:textId="77777777" w:rsidR="004419B6" w:rsidRDefault="004419B6" w:rsidP="00C43AFD">
            <w:pPr>
              <w:rPr>
                <w:rFonts w:ascii="Verdana" w:hAnsi="Verdana"/>
                <w:sz w:val="20"/>
                <w:szCs w:val="20"/>
              </w:rPr>
            </w:pPr>
          </w:p>
          <w:p w14:paraId="434D7CAA" w14:textId="77777777" w:rsidR="00C43AFD" w:rsidRPr="00C43AFD" w:rsidRDefault="00C43AFD" w:rsidP="00C43AFD">
            <w:pPr>
              <w:rPr>
                <w:rFonts w:ascii="Verdana" w:hAnsi="Verdana"/>
                <w:sz w:val="20"/>
                <w:szCs w:val="20"/>
              </w:rPr>
            </w:pPr>
          </w:p>
          <w:p w14:paraId="18483529" w14:textId="77777777" w:rsidR="00C43AFD" w:rsidRPr="00C43AFD" w:rsidRDefault="00C43AFD" w:rsidP="00C43AFD">
            <w:pPr>
              <w:rPr>
                <w:rFonts w:ascii="Verdana" w:hAnsi="Verdana"/>
                <w:sz w:val="20"/>
                <w:szCs w:val="20"/>
              </w:rPr>
            </w:pPr>
          </w:p>
        </w:tc>
      </w:tr>
    </w:tbl>
    <w:p w14:paraId="2C510F96" w14:textId="77777777" w:rsidR="00C43AFD" w:rsidRPr="00C43AFD" w:rsidRDefault="00C43AFD" w:rsidP="00C43AFD">
      <w:pPr>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0519F35D" w14:textId="77777777" w:rsidTr="009D4EE0">
        <w:tc>
          <w:tcPr>
            <w:tcW w:w="15512" w:type="dxa"/>
            <w:tcBorders>
              <w:top w:val="single" w:sz="4" w:space="0" w:color="auto"/>
            </w:tcBorders>
            <w:shd w:val="clear" w:color="auto" w:fill="C2D69B"/>
          </w:tcPr>
          <w:p w14:paraId="3CCFA5D7" w14:textId="77777777" w:rsidR="00C43AFD" w:rsidRPr="00C43AFD" w:rsidRDefault="00C43AFD" w:rsidP="00C43AFD">
            <w:pPr>
              <w:rPr>
                <w:rFonts w:ascii="Verdana" w:hAnsi="Verdana"/>
                <w:b/>
                <w:sz w:val="20"/>
                <w:szCs w:val="20"/>
              </w:rPr>
            </w:pPr>
            <w:r w:rsidRPr="00C43AFD">
              <w:rPr>
                <w:rFonts w:ascii="Verdana" w:hAnsi="Verdana"/>
                <w:b/>
                <w:sz w:val="20"/>
                <w:szCs w:val="20"/>
              </w:rPr>
              <w:t>Tegn på læring</w:t>
            </w:r>
          </w:p>
        </w:tc>
      </w:tr>
    </w:tbl>
    <w:p w14:paraId="4F99EA7C" w14:textId="77777777" w:rsidR="00C43AFD" w:rsidRPr="00C43AFD" w:rsidRDefault="00C43AFD" w:rsidP="00C43AFD">
      <w:pPr>
        <w:rPr>
          <w:rFonts w:ascii="Verdana" w:hAnsi="Verdana"/>
          <w:b/>
          <w:sz w:val="20"/>
          <w:szCs w:val="20"/>
        </w:rPr>
      </w:pPr>
    </w:p>
    <w:p w14:paraId="5EC57D9F" w14:textId="4A8509FC" w:rsidR="00C43AFD" w:rsidRPr="00C43AFD" w:rsidRDefault="00C43AFD" w:rsidP="00C43AFD">
      <w:pPr>
        <w:rPr>
          <w:rFonts w:ascii="Verdana" w:hAnsi="Verdana"/>
          <w:b/>
          <w:sz w:val="20"/>
          <w:szCs w:val="20"/>
        </w:rPr>
      </w:pPr>
      <w:r w:rsidRPr="00C43AFD">
        <w:rPr>
          <w:rFonts w:ascii="Verdana" w:hAnsi="Verdana"/>
          <w:b/>
          <w:sz w:val="20"/>
          <w:szCs w:val="20"/>
        </w:rPr>
        <w:t>Vi kan se, at vi arb</w:t>
      </w:r>
      <w:r w:rsidR="00B41E4B">
        <w:rPr>
          <w:rFonts w:ascii="Verdana" w:hAnsi="Verdana"/>
          <w:b/>
          <w:sz w:val="20"/>
          <w:szCs w:val="20"/>
        </w:rPr>
        <w:t>ejder med vores læringsmål, når</w:t>
      </w:r>
      <w:r w:rsidRPr="00C43AFD">
        <w:rPr>
          <w:rFonts w:ascii="Verdana" w:hAnsi="Verdana"/>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1D4F4D19" w14:textId="77777777" w:rsidTr="000732C4">
        <w:tc>
          <w:tcPr>
            <w:tcW w:w="9746" w:type="dxa"/>
            <w:shd w:val="clear" w:color="auto" w:fill="auto"/>
          </w:tcPr>
          <w:p w14:paraId="0FB19A79" w14:textId="21D8F77F" w:rsidR="00B41E4B" w:rsidRPr="00B41E4B" w:rsidRDefault="00B41E4B" w:rsidP="00B41E4B">
            <w:pPr>
              <w:numPr>
                <w:ilvl w:val="0"/>
                <w:numId w:val="5"/>
              </w:numPr>
              <w:rPr>
                <w:rFonts w:ascii="Verdana" w:hAnsi="Verdana"/>
                <w:sz w:val="20"/>
                <w:szCs w:val="20"/>
              </w:rPr>
            </w:pPr>
            <w:r w:rsidRPr="00902C63">
              <w:rPr>
                <w:rFonts w:ascii="Verdana" w:hAnsi="Verdana"/>
                <w:sz w:val="20"/>
                <w:szCs w:val="20"/>
              </w:rPr>
              <w:t>Den ugentlige/månedlige planlægning indtænker temaet.</w:t>
            </w:r>
          </w:p>
          <w:p w14:paraId="0A3E9941" w14:textId="4C843A29" w:rsidR="00C43AFD" w:rsidRDefault="00902C63" w:rsidP="00902C63">
            <w:pPr>
              <w:numPr>
                <w:ilvl w:val="0"/>
                <w:numId w:val="5"/>
              </w:numPr>
              <w:rPr>
                <w:rFonts w:ascii="Verdana" w:hAnsi="Verdana"/>
                <w:sz w:val="20"/>
                <w:szCs w:val="20"/>
              </w:rPr>
            </w:pPr>
            <w:r>
              <w:rPr>
                <w:rFonts w:ascii="Verdana" w:hAnsi="Verdana"/>
                <w:sz w:val="20"/>
                <w:szCs w:val="20"/>
              </w:rPr>
              <w:t>Tavlerne bærer præg af temaet, så det også er synligt for forældrene.</w:t>
            </w:r>
          </w:p>
          <w:p w14:paraId="1B9B85D3" w14:textId="77777777" w:rsidR="00B41E4B" w:rsidRDefault="00902C63" w:rsidP="00902C63">
            <w:pPr>
              <w:numPr>
                <w:ilvl w:val="0"/>
                <w:numId w:val="5"/>
              </w:numPr>
              <w:rPr>
                <w:rFonts w:ascii="Verdana" w:hAnsi="Verdana"/>
                <w:sz w:val="20"/>
                <w:szCs w:val="20"/>
              </w:rPr>
            </w:pPr>
            <w:r>
              <w:rPr>
                <w:rFonts w:ascii="Verdana" w:hAnsi="Verdana"/>
                <w:sz w:val="20"/>
                <w:szCs w:val="20"/>
              </w:rPr>
              <w:t xml:space="preserve">Projektperioder i begge afdelinger er gennemført, med projektbeskrivelser og </w:t>
            </w:r>
          </w:p>
          <w:p w14:paraId="07B813F6" w14:textId="3869BC74" w:rsidR="00902C63" w:rsidRDefault="00902C63" w:rsidP="00B41E4B">
            <w:pPr>
              <w:ind w:left="720"/>
              <w:rPr>
                <w:rFonts w:ascii="Verdana" w:hAnsi="Verdana"/>
                <w:sz w:val="20"/>
                <w:szCs w:val="20"/>
              </w:rPr>
            </w:pPr>
            <w:r>
              <w:rPr>
                <w:rFonts w:ascii="Verdana" w:hAnsi="Verdana"/>
                <w:sz w:val="20"/>
                <w:szCs w:val="20"/>
              </w:rPr>
              <w:t>– evalueringer.</w:t>
            </w:r>
          </w:p>
          <w:p w14:paraId="6CDCF0FF" w14:textId="7A631EF4" w:rsidR="00B41E4B" w:rsidRDefault="00B41E4B" w:rsidP="00902C63">
            <w:pPr>
              <w:numPr>
                <w:ilvl w:val="0"/>
                <w:numId w:val="5"/>
              </w:numPr>
              <w:rPr>
                <w:rFonts w:ascii="Verdana" w:hAnsi="Verdana"/>
                <w:sz w:val="20"/>
                <w:szCs w:val="20"/>
              </w:rPr>
            </w:pPr>
            <w:r>
              <w:rPr>
                <w:rFonts w:ascii="Verdana" w:hAnsi="Verdana"/>
                <w:sz w:val="20"/>
                <w:szCs w:val="20"/>
              </w:rPr>
              <w:t>Projektbeskrivelser hænges op ved tavlerne hver gang vi har projekter, så tankerne bag er tydelige for forældrene, imens projektet løber.</w:t>
            </w:r>
          </w:p>
          <w:p w14:paraId="2B5E7F11" w14:textId="70F267F3" w:rsidR="004419B6" w:rsidRDefault="00853AF5" w:rsidP="00C43AFD">
            <w:pPr>
              <w:numPr>
                <w:ilvl w:val="0"/>
                <w:numId w:val="5"/>
              </w:numPr>
              <w:rPr>
                <w:rFonts w:ascii="Verdana" w:hAnsi="Verdana"/>
                <w:sz w:val="20"/>
                <w:szCs w:val="20"/>
              </w:rPr>
            </w:pPr>
            <w:r w:rsidRPr="00853AF5">
              <w:rPr>
                <w:rFonts w:ascii="Verdana" w:hAnsi="Verdana"/>
                <w:sz w:val="20"/>
                <w:szCs w:val="20"/>
              </w:rPr>
              <w:t>Når huset summer af liv og snak om emnerne – både hos børn og voksne.</w:t>
            </w:r>
          </w:p>
          <w:p w14:paraId="4B6F8EF3" w14:textId="29FBE428" w:rsidR="00B41E4B" w:rsidRDefault="00B41E4B" w:rsidP="00C43AFD">
            <w:pPr>
              <w:numPr>
                <w:ilvl w:val="0"/>
                <w:numId w:val="5"/>
              </w:numPr>
              <w:rPr>
                <w:rFonts w:ascii="Verdana" w:hAnsi="Verdana"/>
                <w:sz w:val="20"/>
                <w:szCs w:val="20"/>
              </w:rPr>
            </w:pPr>
            <w:r>
              <w:rPr>
                <w:rFonts w:ascii="Verdana" w:hAnsi="Verdana"/>
                <w:sz w:val="20"/>
                <w:szCs w:val="20"/>
              </w:rPr>
              <w:t xml:space="preserve">Når </w:t>
            </w:r>
            <w:r w:rsidR="00D04F06">
              <w:rPr>
                <w:rFonts w:ascii="Verdana" w:hAnsi="Verdana"/>
                <w:sz w:val="20"/>
                <w:szCs w:val="20"/>
              </w:rPr>
              <w:t>det på facebook ses at Læreplanstemaet er Natur og Naturfænomener.</w:t>
            </w:r>
          </w:p>
          <w:p w14:paraId="3F6C9478" w14:textId="77777777" w:rsidR="00D04F06" w:rsidRDefault="00D04F06" w:rsidP="00D04F06">
            <w:pPr>
              <w:ind w:left="720"/>
              <w:rPr>
                <w:rFonts w:ascii="Verdana" w:hAnsi="Verdana"/>
                <w:sz w:val="20"/>
                <w:szCs w:val="20"/>
              </w:rPr>
            </w:pPr>
          </w:p>
          <w:p w14:paraId="52A4F3F9" w14:textId="77777777" w:rsidR="00B836B7" w:rsidRDefault="00B836B7" w:rsidP="00C43AFD">
            <w:pPr>
              <w:rPr>
                <w:rFonts w:ascii="Verdana" w:hAnsi="Verdana"/>
                <w:sz w:val="20"/>
                <w:szCs w:val="20"/>
              </w:rPr>
            </w:pPr>
          </w:p>
          <w:p w14:paraId="79A72BFC" w14:textId="77777777" w:rsidR="00C43AFD" w:rsidRPr="00C43AFD" w:rsidRDefault="00C43AFD" w:rsidP="00C43AFD">
            <w:pPr>
              <w:rPr>
                <w:rFonts w:ascii="Verdana" w:hAnsi="Verdana"/>
                <w:sz w:val="20"/>
                <w:szCs w:val="20"/>
              </w:rPr>
            </w:pPr>
          </w:p>
        </w:tc>
      </w:tr>
    </w:tbl>
    <w:p w14:paraId="75867287" w14:textId="77777777" w:rsidR="00C43AFD" w:rsidRDefault="00C43AFD" w:rsidP="00C43AFD">
      <w:pPr>
        <w:rPr>
          <w:rFonts w:ascii="Verdana" w:hAnsi="Verdana"/>
          <w:b/>
          <w:sz w:val="20"/>
          <w:szCs w:val="20"/>
        </w:rPr>
      </w:pPr>
    </w:p>
    <w:p w14:paraId="20AFE105" w14:textId="77777777" w:rsidR="009D4EE0" w:rsidRDefault="009D4EE0" w:rsidP="00C43AFD">
      <w:pPr>
        <w:rPr>
          <w:rFonts w:ascii="Verdana" w:hAnsi="Verdana"/>
          <w:b/>
          <w:sz w:val="20"/>
          <w:szCs w:val="20"/>
        </w:rPr>
      </w:pPr>
    </w:p>
    <w:p w14:paraId="16585130" w14:textId="77777777" w:rsidR="009D4EE0" w:rsidRDefault="009D4EE0" w:rsidP="00C43AFD">
      <w:pPr>
        <w:rPr>
          <w:rFonts w:ascii="Verdana" w:hAnsi="Verdana"/>
          <w:b/>
          <w:sz w:val="20"/>
          <w:szCs w:val="20"/>
        </w:rPr>
      </w:pPr>
    </w:p>
    <w:p w14:paraId="1DD2D4B9" w14:textId="77777777" w:rsidR="00CF1299" w:rsidRDefault="00CF1299" w:rsidP="00C43AFD">
      <w:pPr>
        <w:rPr>
          <w:rFonts w:ascii="Verdana" w:hAnsi="Verdana"/>
          <w:b/>
          <w:sz w:val="20"/>
          <w:szCs w:val="20"/>
        </w:rPr>
      </w:pPr>
    </w:p>
    <w:p w14:paraId="3C377F98" w14:textId="77777777" w:rsidR="00CF1299" w:rsidRDefault="00CF1299" w:rsidP="00C43AFD">
      <w:pPr>
        <w:rPr>
          <w:rFonts w:ascii="Verdana" w:hAnsi="Verdana"/>
          <w:b/>
          <w:sz w:val="20"/>
          <w:szCs w:val="20"/>
        </w:rPr>
      </w:pPr>
    </w:p>
    <w:p w14:paraId="3826C183" w14:textId="77777777" w:rsidR="00CF1299" w:rsidRDefault="00CF1299" w:rsidP="00C43AFD">
      <w:pPr>
        <w:rPr>
          <w:rFonts w:ascii="Verdana" w:hAnsi="Verdana"/>
          <w:b/>
          <w:sz w:val="20"/>
          <w:szCs w:val="20"/>
        </w:rPr>
      </w:pPr>
    </w:p>
    <w:p w14:paraId="41DA8985" w14:textId="77777777" w:rsidR="00CF1299" w:rsidRDefault="00CF1299" w:rsidP="00C43AFD">
      <w:pPr>
        <w:rPr>
          <w:rFonts w:ascii="Verdana" w:hAnsi="Verdana"/>
          <w:b/>
          <w:sz w:val="20"/>
          <w:szCs w:val="20"/>
        </w:rPr>
      </w:pPr>
    </w:p>
    <w:p w14:paraId="77DA7F5E" w14:textId="77777777" w:rsidR="00CF1299" w:rsidRDefault="00CF1299" w:rsidP="00C43AFD">
      <w:pPr>
        <w:rPr>
          <w:rFonts w:ascii="Verdana" w:hAnsi="Verdana"/>
          <w:b/>
          <w:sz w:val="20"/>
          <w:szCs w:val="20"/>
        </w:rPr>
      </w:pPr>
    </w:p>
    <w:p w14:paraId="58A9B126" w14:textId="77777777" w:rsidR="000E1B05" w:rsidRDefault="000E1B05" w:rsidP="00C43AFD">
      <w:pPr>
        <w:rPr>
          <w:rFonts w:ascii="Verdana" w:hAnsi="Verdana"/>
          <w:b/>
          <w:sz w:val="20"/>
          <w:szCs w:val="20"/>
        </w:rPr>
      </w:pPr>
      <w:bookmarkStart w:id="0" w:name="_GoBack"/>
      <w:bookmarkEnd w:id="0"/>
    </w:p>
    <w:p w14:paraId="552F6625" w14:textId="77777777" w:rsidR="009D4EE0" w:rsidRDefault="009D4EE0" w:rsidP="00C43AFD">
      <w:pPr>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9D4EE0" w:rsidRPr="009D4EE0" w14:paraId="16E5E7E5" w14:textId="77777777" w:rsidTr="009D4EE0">
        <w:tc>
          <w:tcPr>
            <w:tcW w:w="9670" w:type="dxa"/>
            <w:shd w:val="clear" w:color="auto" w:fill="C2D69B"/>
          </w:tcPr>
          <w:p w14:paraId="4E11AB50" w14:textId="096DEB33" w:rsidR="009D4EE0" w:rsidRPr="009D4EE0" w:rsidRDefault="009D4EE0" w:rsidP="00C43AFD">
            <w:pPr>
              <w:rPr>
                <w:rFonts w:ascii="Verdana" w:hAnsi="Verdana"/>
                <w:b/>
                <w:sz w:val="20"/>
                <w:szCs w:val="20"/>
              </w:rPr>
            </w:pPr>
            <w:r w:rsidRPr="009D4EE0">
              <w:rPr>
                <w:rFonts w:ascii="Verdana" w:hAnsi="Verdana"/>
                <w:b/>
                <w:sz w:val="20"/>
                <w:szCs w:val="20"/>
              </w:rPr>
              <w:lastRenderedPageBreak/>
              <w:t>Metoder og aktiviteter</w:t>
            </w:r>
          </w:p>
        </w:tc>
      </w:tr>
    </w:tbl>
    <w:p w14:paraId="615C469A" w14:textId="77777777" w:rsidR="009D4EE0" w:rsidRPr="00C43AFD" w:rsidRDefault="009D4EE0" w:rsidP="00C43AFD">
      <w:pPr>
        <w:rPr>
          <w:rFonts w:ascii="Verdana" w:hAnsi="Verdana"/>
          <w:b/>
          <w:sz w:val="20"/>
          <w:szCs w:val="20"/>
        </w:rPr>
      </w:pPr>
    </w:p>
    <w:p w14:paraId="41E4AC37" w14:textId="77777777" w:rsidR="00C43AFD" w:rsidRPr="00C43AFD" w:rsidRDefault="00C43AFD" w:rsidP="00C43AFD">
      <w:pPr>
        <w:rPr>
          <w:rFonts w:ascii="Verdana" w:hAnsi="Verdana"/>
          <w:b/>
          <w:sz w:val="20"/>
          <w:szCs w:val="20"/>
        </w:rPr>
      </w:pPr>
      <w:r w:rsidRPr="00C43AFD">
        <w:rPr>
          <w:rFonts w:ascii="Verdana" w:hAnsi="Verdana"/>
          <w:b/>
          <w:sz w:val="20"/>
          <w:szCs w:val="20"/>
        </w:rPr>
        <w:t>Aktiviteter: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3C6049B2" w14:textId="77777777" w:rsidTr="000732C4">
        <w:tc>
          <w:tcPr>
            <w:tcW w:w="15512" w:type="dxa"/>
            <w:shd w:val="clear" w:color="auto" w:fill="auto"/>
          </w:tcPr>
          <w:p w14:paraId="54AA2716" w14:textId="44FAF108" w:rsidR="00C43AFD" w:rsidRDefault="00853AF5" w:rsidP="00853AF5">
            <w:pPr>
              <w:numPr>
                <w:ilvl w:val="0"/>
                <w:numId w:val="5"/>
              </w:numPr>
              <w:rPr>
                <w:rFonts w:ascii="Verdana" w:hAnsi="Verdana"/>
                <w:sz w:val="20"/>
                <w:szCs w:val="20"/>
              </w:rPr>
            </w:pPr>
            <w:r>
              <w:rPr>
                <w:rFonts w:ascii="Verdana" w:hAnsi="Verdana"/>
                <w:sz w:val="20"/>
                <w:szCs w:val="20"/>
              </w:rPr>
              <w:t>Der skal planlægges og udføres 2 projekter i hver afdeling med projektbeskrivelser og –evauleringer.</w:t>
            </w:r>
          </w:p>
          <w:p w14:paraId="1FFB5212" w14:textId="0BFC9C42" w:rsidR="00853AF5" w:rsidRDefault="00853AF5" w:rsidP="00853AF5">
            <w:pPr>
              <w:numPr>
                <w:ilvl w:val="0"/>
                <w:numId w:val="5"/>
              </w:numPr>
              <w:rPr>
                <w:rFonts w:ascii="Verdana" w:hAnsi="Verdana"/>
                <w:sz w:val="20"/>
                <w:szCs w:val="20"/>
              </w:rPr>
            </w:pPr>
            <w:r>
              <w:rPr>
                <w:rFonts w:ascii="Verdana" w:hAnsi="Verdana"/>
                <w:sz w:val="20"/>
                <w:szCs w:val="20"/>
              </w:rPr>
              <w:t xml:space="preserve">Det ene årsprojekt </w:t>
            </w:r>
            <w:r w:rsidRPr="00853AF5">
              <w:rPr>
                <w:rFonts w:ascii="Verdana" w:hAnsi="Verdana"/>
                <w:i/>
                <w:sz w:val="20"/>
                <w:szCs w:val="20"/>
              </w:rPr>
              <w:t>skal</w:t>
            </w:r>
            <w:r w:rsidR="00D04F06">
              <w:rPr>
                <w:rFonts w:ascii="Verdana" w:hAnsi="Verdana"/>
                <w:sz w:val="20"/>
                <w:szCs w:val="20"/>
              </w:rPr>
              <w:t xml:space="preserve"> omhandle mad (Fuld F</w:t>
            </w:r>
            <w:r>
              <w:rPr>
                <w:rFonts w:ascii="Verdana" w:hAnsi="Verdana"/>
                <w:sz w:val="20"/>
                <w:szCs w:val="20"/>
              </w:rPr>
              <w:t xml:space="preserve">orplejning), eks. hvor kommer maden fra, dufte/smage/føle, fra jord til bord osv. </w:t>
            </w:r>
          </w:p>
          <w:p w14:paraId="556E8081" w14:textId="65ADE386" w:rsidR="00853AF5" w:rsidRDefault="00853AF5" w:rsidP="00853AF5">
            <w:pPr>
              <w:numPr>
                <w:ilvl w:val="0"/>
                <w:numId w:val="5"/>
              </w:numPr>
              <w:rPr>
                <w:rFonts w:ascii="Verdana" w:hAnsi="Verdana"/>
                <w:sz w:val="20"/>
                <w:szCs w:val="20"/>
              </w:rPr>
            </w:pPr>
            <w:r>
              <w:rPr>
                <w:rFonts w:ascii="Verdana" w:hAnsi="Verdana"/>
                <w:sz w:val="20"/>
                <w:szCs w:val="20"/>
              </w:rPr>
              <w:t xml:space="preserve">Temaet for årets Bedsteforældredag skal relatere til </w:t>
            </w:r>
            <w:r w:rsidR="00D04F06">
              <w:rPr>
                <w:rFonts w:ascii="Verdana" w:hAnsi="Verdana"/>
                <w:sz w:val="20"/>
                <w:szCs w:val="20"/>
              </w:rPr>
              <w:t>Fuld F</w:t>
            </w:r>
            <w:r>
              <w:rPr>
                <w:rFonts w:ascii="Verdana" w:hAnsi="Verdana"/>
                <w:sz w:val="20"/>
                <w:szCs w:val="20"/>
              </w:rPr>
              <w:t>orplejning – dvs. det, der plantes skal kunne smages (eks. bær, tomater) eller duftes (krydderurter).</w:t>
            </w:r>
          </w:p>
          <w:p w14:paraId="1204A3BD" w14:textId="5B6C5178" w:rsidR="00853AF5" w:rsidRDefault="00853AF5" w:rsidP="00853AF5">
            <w:pPr>
              <w:numPr>
                <w:ilvl w:val="0"/>
                <w:numId w:val="5"/>
              </w:numPr>
              <w:rPr>
                <w:rFonts w:ascii="Verdana" w:hAnsi="Verdana"/>
                <w:sz w:val="20"/>
                <w:szCs w:val="20"/>
              </w:rPr>
            </w:pPr>
            <w:r>
              <w:rPr>
                <w:rFonts w:ascii="Verdana" w:hAnsi="Verdana"/>
                <w:sz w:val="20"/>
                <w:szCs w:val="20"/>
              </w:rPr>
              <w:t>Skraldeprojekt – i april indsamles og sorteres skrald i huset og i vores omgivelser; hvad smider vi ud, hvorfor sortere, hvad ødelægger naturen osv.</w:t>
            </w:r>
          </w:p>
          <w:p w14:paraId="657E3D8F" w14:textId="10845765" w:rsidR="00853AF5" w:rsidRDefault="00853AF5" w:rsidP="00853AF5">
            <w:pPr>
              <w:numPr>
                <w:ilvl w:val="0"/>
                <w:numId w:val="5"/>
              </w:numPr>
              <w:rPr>
                <w:rFonts w:ascii="Verdana" w:hAnsi="Verdana"/>
                <w:sz w:val="20"/>
                <w:szCs w:val="20"/>
              </w:rPr>
            </w:pPr>
            <w:r>
              <w:rPr>
                <w:rFonts w:ascii="Verdana" w:hAnsi="Verdana"/>
                <w:sz w:val="20"/>
                <w:szCs w:val="20"/>
              </w:rPr>
              <w:t>Besøg på rensningsanlægget i Veksø. Hvad sker der med vandet, når vi har brugt det?</w:t>
            </w:r>
          </w:p>
          <w:p w14:paraId="3ADCF901" w14:textId="471C8485" w:rsidR="004419B6" w:rsidRDefault="00853AF5" w:rsidP="00853AF5">
            <w:pPr>
              <w:numPr>
                <w:ilvl w:val="0"/>
                <w:numId w:val="5"/>
              </w:numPr>
              <w:rPr>
                <w:rFonts w:ascii="Verdana" w:hAnsi="Verdana"/>
                <w:sz w:val="20"/>
                <w:szCs w:val="20"/>
              </w:rPr>
            </w:pPr>
            <w:r>
              <w:rPr>
                <w:rFonts w:ascii="Verdana" w:hAnsi="Verdana"/>
                <w:sz w:val="20"/>
                <w:szCs w:val="20"/>
              </w:rPr>
              <w:t>Akvarium opstilles på kommoden ved varmeskabene i børnehaven, dette til forsøg gennem året (haletudser, kryb, skrald eller lign)</w:t>
            </w:r>
          </w:p>
          <w:p w14:paraId="2C14AD65" w14:textId="77777777" w:rsidR="00853AF5" w:rsidRDefault="00853AF5" w:rsidP="00853AF5">
            <w:pPr>
              <w:numPr>
                <w:ilvl w:val="0"/>
                <w:numId w:val="5"/>
              </w:numPr>
              <w:rPr>
                <w:rFonts w:ascii="Verdana" w:hAnsi="Verdana"/>
                <w:sz w:val="20"/>
                <w:szCs w:val="20"/>
              </w:rPr>
            </w:pPr>
            <w:r>
              <w:rPr>
                <w:rFonts w:ascii="Verdana" w:hAnsi="Verdana"/>
                <w:sz w:val="20"/>
                <w:szCs w:val="20"/>
              </w:rPr>
              <w:t>Opsamlingsglas med forstørrelseslåg bruges på legepladsen og på ture, så fokus for disse også bliver at finde dyr eller planter eller andet, som skal studeres nærmere eller vises frem hjemme.</w:t>
            </w:r>
          </w:p>
          <w:p w14:paraId="0EAE53D3" w14:textId="3C8A09B9" w:rsidR="00853AF5" w:rsidRDefault="00853AF5" w:rsidP="00853AF5">
            <w:pPr>
              <w:numPr>
                <w:ilvl w:val="0"/>
                <w:numId w:val="5"/>
              </w:numPr>
              <w:rPr>
                <w:rFonts w:ascii="Verdana" w:hAnsi="Verdana"/>
                <w:sz w:val="20"/>
                <w:szCs w:val="20"/>
              </w:rPr>
            </w:pPr>
            <w:r>
              <w:rPr>
                <w:rFonts w:ascii="Verdana" w:hAnsi="Verdana"/>
                <w:sz w:val="20"/>
                <w:szCs w:val="20"/>
              </w:rPr>
              <w:t>Vejret. Vandmåler på legepladsen, samt to termometre, eet i sol og eet i skygge.</w:t>
            </w:r>
          </w:p>
          <w:p w14:paraId="16A3E2D7" w14:textId="77777777" w:rsidR="00853AF5" w:rsidRDefault="00853AF5" w:rsidP="00853AF5">
            <w:pPr>
              <w:numPr>
                <w:ilvl w:val="0"/>
                <w:numId w:val="5"/>
              </w:numPr>
              <w:rPr>
                <w:rFonts w:ascii="Verdana" w:hAnsi="Verdana"/>
                <w:sz w:val="20"/>
                <w:szCs w:val="20"/>
              </w:rPr>
            </w:pPr>
            <w:r>
              <w:rPr>
                <w:rFonts w:ascii="Verdana" w:hAnsi="Verdana"/>
                <w:sz w:val="20"/>
                <w:szCs w:val="20"/>
              </w:rPr>
              <w:t>Dødebur; hvad sker der med de døde dyr, hvordan ser processen ud?</w:t>
            </w:r>
          </w:p>
          <w:p w14:paraId="07899A8E" w14:textId="69FDA9A1" w:rsidR="00853AF5" w:rsidRDefault="00853AF5" w:rsidP="00853AF5">
            <w:pPr>
              <w:numPr>
                <w:ilvl w:val="0"/>
                <w:numId w:val="5"/>
              </w:numPr>
              <w:rPr>
                <w:rFonts w:ascii="Verdana" w:hAnsi="Verdana"/>
                <w:sz w:val="20"/>
                <w:szCs w:val="20"/>
              </w:rPr>
            </w:pPr>
            <w:r>
              <w:rPr>
                <w:rFonts w:ascii="Verdana" w:hAnsi="Verdana"/>
                <w:sz w:val="20"/>
                <w:szCs w:val="20"/>
              </w:rPr>
              <w:t>Eksperimenter; hvad sker der med kendte ting, når de udsættes for forskellige påvirkninger (fysik-fessor).</w:t>
            </w:r>
          </w:p>
          <w:p w14:paraId="2334E98D" w14:textId="097730F3" w:rsidR="00B836B7" w:rsidRDefault="00B836B7" w:rsidP="00853AF5">
            <w:pPr>
              <w:numPr>
                <w:ilvl w:val="0"/>
                <w:numId w:val="5"/>
              </w:numPr>
              <w:rPr>
                <w:rFonts w:ascii="Verdana" w:hAnsi="Verdana"/>
                <w:sz w:val="20"/>
                <w:szCs w:val="20"/>
              </w:rPr>
            </w:pPr>
            <w:r>
              <w:rPr>
                <w:rFonts w:ascii="Verdana" w:hAnsi="Verdana"/>
                <w:sz w:val="20"/>
                <w:szCs w:val="20"/>
              </w:rPr>
              <w:t>Geometriske former, tælle, sætte sammen i par.</w:t>
            </w:r>
          </w:p>
          <w:p w14:paraId="4A49702F" w14:textId="77777777" w:rsidR="004419B6" w:rsidRDefault="004419B6" w:rsidP="004419B6">
            <w:pPr>
              <w:rPr>
                <w:rFonts w:ascii="Verdana" w:hAnsi="Verdana"/>
                <w:sz w:val="20"/>
                <w:szCs w:val="20"/>
              </w:rPr>
            </w:pPr>
          </w:p>
          <w:p w14:paraId="7E618639" w14:textId="77777777" w:rsidR="004419B6" w:rsidRDefault="004419B6" w:rsidP="004419B6">
            <w:pPr>
              <w:rPr>
                <w:rFonts w:ascii="Verdana" w:hAnsi="Verdana"/>
                <w:sz w:val="20"/>
                <w:szCs w:val="20"/>
              </w:rPr>
            </w:pPr>
          </w:p>
          <w:p w14:paraId="5E6DFBC3" w14:textId="596050A4" w:rsidR="004419B6" w:rsidRPr="00C43AFD" w:rsidRDefault="004419B6" w:rsidP="004419B6">
            <w:pPr>
              <w:rPr>
                <w:rFonts w:ascii="Verdana" w:hAnsi="Verdana"/>
                <w:sz w:val="20"/>
                <w:szCs w:val="20"/>
              </w:rPr>
            </w:pPr>
          </w:p>
        </w:tc>
      </w:tr>
    </w:tbl>
    <w:p w14:paraId="54F8140B" w14:textId="77777777" w:rsidR="00C43AFD" w:rsidRPr="00C43AFD" w:rsidRDefault="00C43AFD" w:rsidP="00C43AFD">
      <w:pPr>
        <w:rPr>
          <w:rFonts w:ascii="Verdana" w:hAnsi="Verdana"/>
          <w:sz w:val="20"/>
          <w:szCs w:val="20"/>
        </w:rPr>
      </w:pPr>
    </w:p>
    <w:p w14:paraId="4C25D6CB" w14:textId="77777777" w:rsidR="00C43AFD" w:rsidRPr="00C43AFD" w:rsidRDefault="00C43AFD" w:rsidP="00C43AFD">
      <w:pPr>
        <w:rPr>
          <w:rFonts w:ascii="Verdana" w:hAnsi="Verdana"/>
          <w:b/>
          <w:sz w:val="20"/>
          <w:szCs w:val="20"/>
        </w:rPr>
      </w:pPr>
      <w:r w:rsidRPr="00C43AFD">
        <w:rPr>
          <w:rFonts w:ascii="Verdana" w:hAnsi="Verdana"/>
          <w:b/>
          <w:sz w:val="20"/>
          <w:szCs w:val="20"/>
        </w:rPr>
        <w:t>Hvem gør hvad: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2D0D68A7" w14:textId="77777777" w:rsidTr="0068081F">
        <w:tc>
          <w:tcPr>
            <w:tcW w:w="9746" w:type="dxa"/>
            <w:shd w:val="clear" w:color="auto" w:fill="auto"/>
          </w:tcPr>
          <w:p w14:paraId="7E674006" w14:textId="2F538926" w:rsidR="00C43AFD" w:rsidRDefault="009D4EE0" w:rsidP="00853AF5">
            <w:pPr>
              <w:numPr>
                <w:ilvl w:val="0"/>
                <w:numId w:val="5"/>
              </w:numPr>
              <w:rPr>
                <w:rFonts w:ascii="Verdana" w:hAnsi="Verdana"/>
                <w:sz w:val="20"/>
                <w:szCs w:val="20"/>
              </w:rPr>
            </w:pPr>
            <w:r>
              <w:rPr>
                <w:rFonts w:ascii="Verdana" w:hAnsi="Verdana"/>
                <w:sz w:val="20"/>
                <w:szCs w:val="20"/>
              </w:rPr>
              <w:t>Team</w:t>
            </w:r>
            <w:r w:rsidR="00853AF5">
              <w:rPr>
                <w:rFonts w:ascii="Verdana" w:hAnsi="Verdana"/>
                <w:sz w:val="20"/>
                <w:szCs w:val="20"/>
              </w:rPr>
              <w:t>s i afdelingerne planlægger, udfører og evaluerer projekterne udfra ovenstående.</w:t>
            </w:r>
          </w:p>
          <w:p w14:paraId="54E33AE3" w14:textId="77777777" w:rsidR="00853AF5" w:rsidRDefault="00297053" w:rsidP="00853AF5">
            <w:pPr>
              <w:numPr>
                <w:ilvl w:val="0"/>
                <w:numId w:val="5"/>
              </w:numPr>
              <w:rPr>
                <w:rFonts w:ascii="Verdana" w:hAnsi="Verdana"/>
                <w:sz w:val="20"/>
                <w:szCs w:val="20"/>
              </w:rPr>
            </w:pPr>
            <w:r>
              <w:rPr>
                <w:rFonts w:ascii="Verdana" w:hAnsi="Verdana"/>
                <w:sz w:val="20"/>
                <w:szCs w:val="20"/>
              </w:rPr>
              <w:t>Læreplangruppen er særligt ansvarlige for at holde fokus på temaet i møder/planlægning.</w:t>
            </w:r>
          </w:p>
          <w:p w14:paraId="38E24C3F" w14:textId="13C39966" w:rsidR="004419B6" w:rsidRDefault="009D4EE0" w:rsidP="00297053">
            <w:pPr>
              <w:numPr>
                <w:ilvl w:val="0"/>
                <w:numId w:val="5"/>
              </w:numPr>
              <w:rPr>
                <w:rFonts w:ascii="Verdana" w:hAnsi="Verdana"/>
                <w:sz w:val="20"/>
                <w:szCs w:val="20"/>
              </w:rPr>
            </w:pPr>
            <w:r>
              <w:rPr>
                <w:rFonts w:ascii="Verdana" w:hAnsi="Verdana"/>
                <w:sz w:val="20"/>
                <w:szCs w:val="20"/>
              </w:rPr>
              <w:t>Den tavle-</w:t>
            </w:r>
            <w:r w:rsidR="00297053">
              <w:rPr>
                <w:rFonts w:ascii="Verdana" w:hAnsi="Verdana"/>
                <w:sz w:val="20"/>
                <w:szCs w:val="20"/>
              </w:rPr>
              <w:t xml:space="preserve">ansvarlige i afdelingerne har særligt ansvar for at temaet afspejles i </w:t>
            </w:r>
            <w:r w:rsidR="00D45FFF">
              <w:rPr>
                <w:rFonts w:ascii="Verdana" w:hAnsi="Verdana"/>
                <w:sz w:val="20"/>
                <w:szCs w:val="20"/>
              </w:rPr>
              <w:t>tavleplanlæg</w:t>
            </w:r>
            <w:r w:rsidR="00297053">
              <w:rPr>
                <w:rFonts w:ascii="Verdana" w:hAnsi="Verdana"/>
                <w:sz w:val="20"/>
                <w:szCs w:val="20"/>
              </w:rPr>
              <w:t>n</w:t>
            </w:r>
            <w:r w:rsidR="00D45FFF">
              <w:rPr>
                <w:rFonts w:ascii="Verdana" w:hAnsi="Verdana"/>
                <w:sz w:val="20"/>
                <w:szCs w:val="20"/>
              </w:rPr>
              <w:t>i</w:t>
            </w:r>
            <w:r w:rsidR="00297053">
              <w:rPr>
                <w:rFonts w:ascii="Verdana" w:hAnsi="Verdana"/>
                <w:sz w:val="20"/>
                <w:szCs w:val="20"/>
              </w:rPr>
              <w:t>n</w:t>
            </w:r>
            <w:r w:rsidR="00D45FFF">
              <w:rPr>
                <w:rFonts w:ascii="Verdana" w:hAnsi="Verdana"/>
                <w:sz w:val="20"/>
                <w:szCs w:val="20"/>
              </w:rPr>
              <w:t>g</w:t>
            </w:r>
            <w:r w:rsidR="00297053">
              <w:rPr>
                <w:rFonts w:ascii="Verdana" w:hAnsi="Verdana"/>
                <w:sz w:val="20"/>
                <w:szCs w:val="20"/>
              </w:rPr>
              <w:t>en.</w:t>
            </w:r>
          </w:p>
          <w:p w14:paraId="769593C3" w14:textId="407D01B4" w:rsidR="004419B6" w:rsidRDefault="00297053" w:rsidP="004419B6">
            <w:pPr>
              <w:numPr>
                <w:ilvl w:val="0"/>
                <w:numId w:val="5"/>
              </w:numPr>
              <w:rPr>
                <w:rFonts w:ascii="Verdana" w:hAnsi="Verdana"/>
                <w:sz w:val="20"/>
                <w:szCs w:val="20"/>
              </w:rPr>
            </w:pPr>
            <w:r w:rsidRPr="0068081F">
              <w:rPr>
                <w:rFonts w:ascii="Verdana" w:hAnsi="Verdana"/>
                <w:sz w:val="20"/>
                <w:szCs w:val="20"/>
              </w:rPr>
              <w:t>I efteråret gennemføres quickpoll</w:t>
            </w:r>
            <w:r w:rsidR="0068081F" w:rsidRPr="0068081F">
              <w:rPr>
                <w:rFonts w:ascii="Verdana" w:hAnsi="Verdana"/>
                <w:sz w:val="20"/>
                <w:szCs w:val="20"/>
              </w:rPr>
              <w:t xml:space="preserve"> til forældrene.</w:t>
            </w:r>
          </w:p>
          <w:p w14:paraId="7D4EE9F5" w14:textId="77777777" w:rsidR="00D04F06" w:rsidRDefault="00D04F06" w:rsidP="00D04F06">
            <w:pPr>
              <w:ind w:left="720"/>
              <w:rPr>
                <w:rFonts w:ascii="Verdana" w:hAnsi="Verdana"/>
                <w:sz w:val="20"/>
                <w:szCs w:val="20"/>
              </w:rPr>
            </w:pPr>
          </w:p>
          <w:p w14:paraId="20AB67A0" w14:textId="0BBB08B0" w:rsidR="004419B6" w:rsidRDefault="00B836B7" w:rsidP="004419B6">
            <w:pPr>
              <w:rPr>
                <w:rFonts w:ascii="Verdana" w:hAnsi="Verdana"/>
                <w:sz w:val="20"/>
                <w:szCs w:val="20"/>
              </w:rPr>
            </w:pPr>
            <w:r>
              <w:rPr>
                <w:rFonts w:ascii="Verdana" w:hAnsi="Verdana"/>
                <w:sz w:val="20"/>
                <w:szCs w:val="20"/>
              </w:rPr>
              <w:t>De ansatte</w:t>
            </w:r>
            <w:r w:rsidR="00D04F06">
              <w:rPr>
                <w:rFonts w:ascii="Verdana" w:hAnsi="Verdana"/>
                <w:sz w:val="20"/>
                <w:szCs w:val="20"/>
              </w:rPr>
              <w:t xml:space="preserve"> er meget velkomne til at sparre med Jane, der er uddannet indenfor netop dette område, både i forbindelse med projekter og daglige aktiviteter.</w:t>
            </w:r>
          </w:p>
          <w:p w14:paraId="6AB33A2B" w14:textId="77777777" w:rsidR="004419B6" w:rsidRDefault="004419B6" w:rsidP="004419B6">
            <w:pPr>
              <w:rPr>
                <w:rFonts w:ascii="Verdana" w:hAnsi="Verdana"/>
                <w:sz w:val="20"/>
                <w:szCs w:val="20"/>
              </w:rPr>
            </w:pPr>
          </w:p>
          <w:p w14:paraId="78CB63AD" w14:textId="77777777" w:rsidR="004419B6" w:rsidRDefault="004419B6" w:rsidP="004419B6">
            <w:pPr>
              <w:rPr>
                <w:rFonts w:ascii="Verdana" w:hAnsi="Verdana"/>
                <w:sz w:val="20"/>
                <w:szCs w:val="20"/>
              </w:rPr>
            </w:pPr>
          </w:p>
          <w:p w14:paraId="43F1959D" w14:textId="77777777" w:rsidR="004419B6" w:rsidRDefault="004419B6" w:rsidP="004419B6">
            <w:pPr>
              <w:rPr>
                <w:rFonts w:ascii="Verdana" w:hAnsi="Verdana"/>
                <w:sz w:val="20"/>
                <w:szCs w:val="20"/>
              </w:rPr>
            </w:pPr>
          </w:p>
          <w:p w14:paraId="26057404" w14:textId="77777777" w:rsidR="004419B6" w:rsidRDefault="004419B6" w:rsidP="004419B6">
            <w:pPr>
              <w:rPr>
                <w:rFonts w:ascii="Verdana" w:hAnsi="Verdana"/>
                <w:sz w:val="20"/>
                <w:szCs w:val="20"/>
              </w:rPr>
            </w:pPr>
          </w:p>
          <w:p w14:paraId="308302C1" w14:textId="5F0294DE" w:rsidR="004419B6" w:rsidRPr="00C43AFD" w:rsidRDefault="004419B6" w:rsidP="004419B6">
            <w:pPr>
              <w:rPr>
                <w:rFonts w:ascii="Verdana" w:hAnsi="Verdana"/>
                <w:sz w:val="20"/>
                <w:szCs w:val="20"/>
              </w:rPr>
            </w:pPr>
          </w:p>
        </w:tc>
      </w:tr>
    </w:tbl>
    <w:p w14:paraId="21F50CF6" w14:textId="77777777" w:rsidR="00C43AFD" w:rsidRDefault="00C43AFD" w:rsidP="00C43AFD">
      <w:pPr>
        <w:rPr>
          <w:rFonts w:ascii="Verdana" w:hAnsi="Verdana"/>
        </w:rPr>
      </w:pPr>
    </w:p>
    <w:p w14:paraId="78E7E6BA" w14:textId="77777777" w:rsidR="009D4EE0" w:rsidRDefault="009D4EE0" w:rsidP="00C43AFD">
      <w:pPr>
        <w:rPr>
          <w:rFonts w:ascii="Verdana" w:hAnsi="Verdana"/>
        </w:rPr>
      </w:pPr>
    </w:p>
    <w:p w14:paraId="738B6634" w14:textId="77777777" w:rsidR="009D4EE0" w:rsidRDefault="009D4EE0" w:rsidP="00C43AFD">
      <w:pPr>
        <w:rPr>
          <w:rFonts w:ascii="Verdana" w:hAnsi="Verdana"/>
        </w:rPr>
      </w:pPr>
    </w:p>
    <w:p w14:paraId="45DCC3D0" w14:textId="77777777" w:rsidR="009D4EE0" w:rsidRDefault="009D4EE0" w:rsidP="00C43AFD">
      <w:pPr>
        <w:rPr>
          <w:rFonts w:ascii="Verdana" w:hAnsi="Verdana"/>
        </w:rPr>
      </w:pPr>
    </w:p>
    <w:p w14:paraId="4150E432" w14:textId="77777777" w:rsidR="009D4EE0" w:rsidRDefault="009D4EE0" w:rsidP="00C43AFD">
      <w:pPr>
        <w:rPr>
          <w:rFonts w:ascii="Verdana" w:hAnsi="Verdana"/>
        </w:rPr>
      </w:pPr>
    </w:p>
    <w:p w14:paraId="574F1FA4" w14:textId="77777777" w:rsidR="009D4EE0" w:rsidRDefault="009D4EE0" w:rsidP="00C43AFD">
      <w:pPr>
        <w:rPr>
          <w:rFonts w:ascii="Verdana" w:hAnsi="Verdana"/>
        </w:rPr>
      </w:pPr>
    </w:p>
    <w:p w14:paraId="117DA961" w14:textId="77777777" w:rsidR="009D4EE0" w:rsidRDefault="009D4EE0" w:rsidP="00C43AFD">
      <w:pPr>
        <w:rPr>
          <w:rFonts w:ascii="Verdana" w:hAnsi="Verdana"/>
        </w:rPr>
      </w:pPr>
    </w:p>
    <w:p w14:paraId="44DD57D0" w14:textId="77777777" w:rsidR="00CF1299" w:rsidRDefault="00CF1299" w:rsidP="00C43AFD">
      <w:pPr>
        <w:rPr>
          <w:rFonts w:ascii="Verdana" w:hAnsi="Verdana"/>
        </w:rPr>
      </w:pPr>
    </w:p>
    <w:p w14:paraId="7A7EAC3D" w14:textId="77777777" w:rsidR="00CF1299" w:rsidRDefault="00CF1299" w:rsidP="00C43AFD">
      <w:pPr>
        <w:rPr>
          <w:rFonts w:ascii="Verdana" w:hAnsi="Verdana"/>
        </w:rPr>
      </w:pPr>
    </w:p>
    <w:p w14:paraId="68A28CA7" w14:textId="77777777" w:rsidR="00CF1299" w:rsidRDefault="00CF1299" w:rsidP="00C43AFD">
      <w:pPr>
        <w:rPr>
          <w:rFonts w:ascii="Verdana" w:hAnsi="Verdana"/>
        </w:rPr>
      </w:pPr>
    </w:p>
    <w:p w14:paraId="10B3A961" w14:textId="77777777" w:rsidR="00CF1299" w:rsidRDefault="00CF1299" w:rsidP="00C43AFD">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9D4EE0" w:rsidRPr="009D4EE0" w14:paraId="10256BB1" w14:textId="77777777" w:rsidTr="009D4EE0">
        <w:tc>
          <w:tcPr>
            <w:tcW w:w="9670" w:type="dxa"/>
            <w:shd w:val="clear" w:color="auto" w:fill="C2D69B"/>
          </w:tcPr>
          <w:p w14:paraId="0C436279" w14:textId="4D8C76A1" w:rsidR="009D4EE0" w:rsidRPr="009D4EE0" w:rsidRDefault="009D4EE0" w:rsidP="00C43AFD">
            <w:pPr>
              <w:rPr>
                <w:rFonts w:ascii="Verdana" w:hAnsi="Verdana"/>
              </w:rPr>
            </w:pPr>
            <w:r w:rsidRPr="009D4EE0">
              <w:rPr>
                <w:rFonts w:ascii="Verdana" w:hAnsi="Verdana"/>
                <w:b/>
                <w:sz w:val="20"/>
                <w:szCs w:val="20"/>
              </w:rPr>
              <w:lastRenderedPageBreak/>
              <w:t>Dokumentation</w:t>
            </w:r>
          </w:p>
        </w:tc>
      </w:tr>
    </w:tbl>
    <w:p w14:paraId="4FBC51BC" w14:textId="77777777" w:rsidR="009D4EE0" w:rsidRPr="00C43AFD" w:rsidRDefault="009D4EE0" w:rsidP="00C43AFD">
      <w:pPr>
        <w:rPr>
          <w:rFonts w:ascii="Verdana" w:hAnsi="Verdana"/>
        </w:rPr>
      </w:pPr>
    </w:p>
    <w:p w14:paraId="50FF05A5" w14:textId="77777777" w:rsidR="00C43AFD" w:rsidRPr="00C43AFD" w:rsidRDefault="00C43AFD" w:rsidP="00C43AFD">
      <w:pPr>
        <w:rPr>
          <w:rFonts w:ascii="Verdana" w:hAnsi="Verdana"/>
          <w:b/>
          <w:sz w:val="20"/>
          <w:szCs w:val="20"/>
        </w:rPr>
      </w:pPr>
      <w:r w:rsidRPr="00C43AFD">
        <w:rPr>
          <w:rFonts w:ascii="Verdana" w:hAnsi="Verdana"/>
          <w:b/>
          <w:sz w:val="20"/>
          <w:szCs w:val="20"/>
        </w:rPr>
        <w:t xml:space="preserve">Evalueringsspørgsmål: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5BB19B81" w14:textId="77777777" w:rsidTr="000732C4">
        <w:tc>
          <w:tcPr>
            <w:tcW w:w="15512" w:type="dxa"/>
            <w:shd w:val="clear" w:color="auto" w:fill="auto"/>
          </w:tcPr>
          <w:p w14:paraId="05341C78" w14:textId="7303FDBA" w:rsidR="00C43AFD" w:rsidRDefault="00D04F06" w:rsidP="0068081F">
            <w:pPr>
              <w:numPr>
                <w:ilvl w:val="0"/>
                <w:numId w:val="5"/>
              </w:numPr>
              <w:rPr>
                <w:rFonts w:ascii="Verdana" w:hAnsi="Verdana"/>
                <w:sz w:val="20"/>
                <w:szCs w:val="20"/>
              </w:rPr>
            </w:pPr>
            <w:r>
              <w:rPr>
                <w:rFonts w:ascii="Verdana" w:hAnsi="Verdana"/>
                <w:sz w:val="20"/>
                <w:szCs w:val="20"/>
              </w:rPr>
              <w:t>Er projekterne gennemført, med</w:t>
            </w:r>
            <w:r w:rsidR="0068081F">
              <w:rPr>
                <w:rFonts w:ascii="Verdana" w:hAnsi="Verdana"/>
                <w:sz w:val="20"/>
                <w:szCs w:val="20"/>
              </w:rPr>
              <w:t xml:space="preserve"> projektbeskrivelser og – evalueringer?</w:t>
            </w:r>
          </w:p>
          <w:p w14:paraId="3B8FE1F3" w14:textId="77777777" w:rsidR="0068081F" w:rsidRDefault="0068081F" w:rsidP="0068081F">
            <w:pPr>
              <w:numPr>
                <w:ilvl w:val="0"/>
                <w:numId w:val="5"/>
              </w:numPr>
              <w:rPr>
                <w:rFonts w:ascii="Verdana" w:hAnsi="Verdana"/>
                <w:sz w:val="20"/>
                <w:szCs w:val="20"/>
              </w:rPr>
            </w:pPr>
            <w:r>
              <w:rPr>
                <w:rFonts w:ascii="Verdana" w:hAnsi="Verdana"/>
                <w:sz w:val="20"/>
                <w:szCs w:val="20"/>
              </w:rPr>
              <w:t>Udtrykker forældrene kendskab til årets læreplanstema?</w:t>
            </w:r>
          </w:p>
          <w:p w14:paraId="19DBFA86" w14:textId="69D71F57" w:rsidR="0068081F" w:rsidRDefault="0068081F" w:rsidP="0068081F">
            <w:pPr>
              <w:numPr>
                <w:ilvl w:val="0"/>
                <w:numId w:val="5"/>
              </w:numPr>
              <w:rPr>
                <w:rFonts w:ascii="Verdana" w:hAnsi="Verdana"/>
                <w:sz w:val="20"/>
                <w:szCs w:val="20"/>
              </w:rPr>
            </w:pPr>
            <w:r>
              <w:rPr>
                <w:rFonts w:ascii="Verdana" w:hAnsi="Verdana"/>
                <w:sz w:val="20"/>
                <w:szCs w:val="20"/>
              </w:rPr>
              <w:t>Ses temaet i tavleplanlægningen?</w:t>
            </w:r>
          </w:p>
          <w:p w14:paraId="7B29BFB4" w14:textId="6149C644" w:rsidR="00D04F06" w:rsidRDefault="00D04F06" w:rsidP="0068081F">
            <w:pPr>
              <w:numPr>
                <w:ilvl w:val="0"/>
                <w:numId w:val="5"/>
              </w:numPr>
              <w:rPr>
                <w:rFonts w:ascii="Verdana" w:hAnsi="Verdana"/>
                <w:sz w:val="20"/>
                <w:szCs w:val="20"/>
              </w:rPr>
            </w:pPr>
            <w:r>
              <w:rPr>
                <w:rFonts w:ascii="Verdana" w:hAnsi="Verdana"/>
                <w:sz w:val="20"/>
                <w:szCs w:val="20"/>
              </w:rPr>
              <w:t>’summes’ der vedr. temaet – taler børnene hjemme om projekter/aktiviteterne, udtrykker de at de har lært noget osv.</w:t>
            </w:r>
          </w:p>
          <w:p w14:paraId="7D5BA782" w14:textId="6CF6D55F" w:rsidR="004419B6" w:rsidRDefault="004419B6" w:rsidP="0068081F">
            <w:pPr>
              <w:ind w:left="360"/>
              <w:rPr>
                <w:rFonts w:ascii="Verdana" w:hAnsi="Verdana"/>
                <w:sz w:val="20"/>
                <w:szCs w:val="20"/>
              </w:rPr>
            </w:pPr>
          </w:p>
          <w:p w14:paraId="3D23FE02" w14:textId="77777777" w:rsidR="004419B6" w:rsidRDefault="004419B6" w:rsidP="00C43AFD">
            <w:pPr>
              <w:rPr>
                <w:rFonts w:ascii="Verdana" w:hAnsi="Verdana"/>
                <w:sz w:val="20"/>
                <w:szCs w:val="20"/>
              </w:rPr>
            </w:pPr>
          </w:p>
          <w:p w14:paraId="28D461B4" w14:textId="77777777" w:rsidR="004419B6" w:rsidRPr="00C43AFD" w:rsidRDefault="004419B6" w:rsidP="00C43AFD">
            <w:pPr>
              <w:rPr>
                <w:rFonts w:ascii="Verdana" w:hAnsi="Verdana"/>
                <w:sz w:val="20"/>
                <w:szCs w:val="20"/>
              </w:rPr>
            </w:pPr>
          </w:p>
          <w:p w14:paraId="75691759" w14:textId="77777777" w:rsidR="00C43AFD" w:rsidRPr="00C43AFD" w:rsidRDefault="00C43AFD" w:rsidP="00C43AFD">
            <w:pPr>
              <w:rPr>
                <w:rFonts w:ascii="Verdana" w:hAnsi="Verdana"/>
                <w:sz w:val="20"/>
                <w:szCs w:val="20"/>
              </w:rPr>
            </w:pPr>
          </w:p>
        </w:tc>
      </w:tr>
    </w:tbl>
    <w:p w14:paraId="47A78C8A" w14:textId="77777777" w:rsidR="00C43AFD" w:rsidRPr="00C43AFD" w:rsidRDefault="00C43AFD" w:rsidP="00C43AFD">
      <w:pPr>
        <w:rPr>
          <w:rFonts w:ascii="Verdana" w:hAnsi="Verdana"/>
          <w:b/>
          <w:sz w:val="20"/>
          <w:szCs w:val="20"/>
        </w:rPr>
      </w:pPr>
    </w:p>
    <w:p w14:paraId="01C75A76" w14:textId="77777777" w:rsidR="00C43AFD" w:rsidRPr="00C43AFD" w:rsidRDefault="00C43AFD" w:rsidP="00C43AFD">
      <w:pPr>
        <w:rPr>
          <w:rFonts w:ascii="Verdana" w:hAnsi="Verdana"/>
          <w:b/>
          <w:sz w:val="20"/>
          <w:szCs w:val="20"/>
        </w:rPr>
      </w:pPr>
      <w:r w:rsidRPr="00C43AFD">
        <w:rPr>
          <w:rFonts w:ascii="Verdana" w:hAnsi="Verdana"/>
          <w:b/>
          <w:sz w:val="20"/>
          <w:szCs w:val="20"/>
        </w:rPr>
        <w:t>Metode: (vi dokumenterer gennem følgende metode/metoder...)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68081F" w14:paraId="15C9F122" w14:textId="77777777" w:rsidTr="000732C4">
        <w:tc>
          <w:tcPr>
            <w:tcW w:w="15512" w:type="dxa"/>
            <w:shd w:val="clear" w:color="auto" w:fill="auto"/>
          </w:tcPr>
          <w:p w14:paraId="3A33BFB8" w14:textId="4224716F" w:rsidR="00D04F06" w:rsidRDefault="009D4EE0" w:rsidP="0068081F">
            <w:pPr>
              <w:numPr>
                <w:ilvl w:val="0"/>
                <w:numId w:val="5"/>
              </w:numPr>
              <w:rPr>
                <w:rFonts w:ascii="Verdana" w:hAnsi="Verdana"/>
                <w:sz w:val="20"/>
                <w:szCs w:val="20"/>
              </w:rPr>
            </w:pPr>
            <w:r>
              <w:rPr>
                <w:rFonts w:ascii="Verdana" w:hAnsi="Verdana"/>
                <w:sz w:val="20"/>
                <w:szCs w:val="20"/>
              </w:rPr>
              <w:t>Offentliggjorte</w:t>
            </w:r>
            <w:r w:rsidR="00D04F06">
              <w:rPr>
                <w:rFonts w:ascii="Verdana" w:hAnsi="Verdana"/>
                <w:sz w:val="20"/>
                <w:szCs w:val="20"/>
              </w:rPr>
              <w:t xml:space="preserve"> projektbeskrivelser til hvert projekt.</w:t>
            </w:r>
          </w:p>
          <w:p w14:paraId="1B1BF633" w14:textId="66EA8985" w:rsidR="00C43AFD" w:rsidRDefault="0068081F" w:rsidP="0068081F">
            <w:pPr>
              <w:numPr>
                <w:ilvl w:val="0"/>
                <w:numId w:val="5"/>
              </w:numPr>
              <w:rPr>
                <w:rFonts w:ascii="Verdana" w:hAnsi="Verdana"/>
                <w:sz w:val="20"/>
                <w:szCs w:val="20"/>
              </w:rPr>
            </w:pPr>
            <w:r>
              <w:rPr>
                <w:rFonts w:ascii="Verdana" w:hAnsi="Verdana"/>
                <w:sz w:val="20"/>
                <w:szCs w:val="20"/>
              </w:rPr>
              <w:t>Billeder på facebook af hverdag og aktiviteter – med tekst, der viser sammenhængen med temaet.</w:t>
            </w:r>
          </w:p>
          <w:p w14:paraId="1AB44C3A" w14:textId="5E9BEE89" w:rsidR="0068081F" w:rsidRPr="0068081F" w:rsidRDefault="0068081F" w:rsidP="0068081F">
            <w:pPr>
              <w:numPr>
                <w:ilvl w:val="0"/>
                <w:numId w:val="5"/>
              </w:numPr>
              <w:rPr>
                <w:rFonts w:ascii="Verdana" w:hAnsi="Verdana"/>
                <w:sz w:val="20"/>
                <w:szCs w:val="20"/>
                <w:lang w:val="en-US"/>
              </w:rPr>
            </w:pPr>
            <w:r w:rsidRPr="0068081F">
              <w:rPr>
                <w:rFonts w:ascii="Verdana" w:hAnsi="Verdana"/>
                <w:sz w:val="20"/>
                <w:szCs w:val="20"/>
                <w:lang w:val="en-US"/>
              </w:rPr>
              <w:t>Quickpoll i nov/dec ’14.</w:t>
            </w:r>
          </w:p>
          <w:p w14:paraId="65676630" w14:textId="5251B0CC" w:rsidR="00C43AFD" w:rsidRPr="0068081F" w:rsidRDefault="0068081F" w:rsidP="00C43AFD">
            <w:pPr>
              <w:numPr>
                <w:ilvl w:val="0"/>
                <w:numId w:val="5"/>
              </w:numPr>
              <w:rPr>
                <w:rFonts w:ascii="Verdana" w:hAnsi="Verdana"/>
              </w:rPr>
            </w:pPr>
            <w:r w:rsidRPr="0068081F">
              <w:rPr>
                <w:rFonts w:ascii="Verdana" w:hAnsi="Verdana"/>
                <w:sz w:val="20"/>
                <w:szCs w:val="20"/>
              </w:rPr>
              <w:t>Evaluering fra Læreplangruppen på projektbeskrivelser og –evalueringer.</w:t>
            </w:r>
          </w:p>
          <w:p w14:paraId="4AC82EDB" w14:textId="77777777" w:rsidR="00C43AFD" w:rsidRPr="0068081F" w:rsidRDefault="00C43AFD" w:rsidP="00C43AFD">
            <w:pPr>
              <w:rPr>
                <w:rFonts w:ascii="Verdana" w:hAnsi="Verdana"/>
              </w:rPr>
            </w:pPr>
          </w:p>
          <w:p w14:paraId="7CBA6537" w14:textId="77777777" w:rsidR="00C43AFD" w:rsidRPr="0068081F" w:rsidRDefault="00C43AFD" w:rsidP="00C43AFD">
            <w:pPr>
              <w:rPr>
                <w:rFonts w:ascii="Verdana" w:hAnsi="Verdana"/>
              </w:rPr>
            </w:pPr>
          </w:p>
        </w:tc>
      </w:tr>
    </w:tbl>
    <w:p w14:paraId="7F346C74" w14:textId="77777777" w:rsidR="00C43AFD" w:rsidRPr="0068081F" w:rsidRDefault="00C43AFD" w:rsidP="00C43AFD"/>
    <w:p w14:paraId="1931ACCF" w14:textId="77777777" w:rsidR="00C43AFD" w:rsidRPr="00C43AFD" w:rsidRDefault="00C43AFD" w:rsidP="00C43AFD">
      <w:pPr>
        <w:rPr>
          <w:rFonts w:ascii="Verdana" w:hAnsi="Verdana"/>
          <w:b/>
          <w:sz w:val="20"/>
          <w:szCs w:val="20"/>
        </w:rPr>
      </w:pPr>
      <w:r w:rsidRPr="00C43AFD">
        <w:rPr>
          <w:rFonts w:ascii="Verdana" w:hAnsi="Verdana"/>
          <w:b/>
          <w:sz w:val="20"/>
          <w:szCs w:val="20"/>
        </w:rPr>
        <w:t>Indsamling: (Hvordan arbejder vi med dokumentationsmetoden?)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43AFD" w:rsidRPr="00C43AFD" w14:paraId="4540DF1E" w14:textId="77777777" w:rsidTr="000732C4">
        <w:tc>
          <w:tcPr>
            <w:tcW w:w="15512" w:type="dxa"/>
            <w:shd w:val="clear" w:color="auto" w:fill="auto"/>
          </w:tcPr>
          <w:p w14:paraId="1EF54B93" w14:textId="19BEBA55" w:rsidR="004419B6" w:rsidRDefault="0068081F" w:rsidP="00C43AFD">
            <w:pPr>
              <w:numPr>
                <w:ilvl w:val="0"/>
                <w:numId w:val="5"/>
              </w:numPr>
            </w:pPr>
            <w:r w:rsidRPr="0068081F">
              <w:rPr>
                <w:rFonts w:ascii="Verdana" w:hAnsi="Verdana"/>
                <w:sz w:val="20"/>
                <w:szCs w:val="20"/>
              </w:rPr>
              <w:t>Læreplangruppen tager stilling til ovenstående plan og dokumentationsmateriale i slutningen af 2014.</w:t>
            </w:r>
          </w:p>
          <w:p w14:paraId="43610DCF" w14:textId="77777777" w:rsidR="004419B6" w:rsidRPr="00C43AFD" w:rsidRDefault="004419B6" w:rsidP="00C43AFD"/>
          <w:p w14:paraId="5ECE5AC2" w14:textId="77777777" w:rsidR="00C43AFD" w:rsidRPr="00C43AFD" w:rsidRDefault="00C43AFD" w:rsidP="00C43AFD"/>
          <w:p w14:paraId="2D7C9D6B" w14:textId="77777777" w:rsidR="00C43AFD" w:rsidRPr="00C43AFD" w:rsidRDefault="00C43AFD" w:rsidP="00C43AFD"/>
          <w:p w14:paraId="20AFDCA7" w14:textId="77777777" w:rsidR="00C43AFD" w:rsidRPr="00C43AFD" w:rsidRDefault="00C43AFD" w:rsidP="00C43AFD"/>
          <w:p w14:paraId="15B0B0C9" w14:textId="77777777" w:rsidR="00C43AFD" w:rsidRPr="00C43AFD" w:rsidRDefault="00C43AFD" w:rsidP="00C43AFD"/>
          <w:p w14:paraId="367AD8C0" w14:textId="77777777" w:rsidR="00C43AFD" w:rsidRPr="00C43AFD" w:rsidRDefault="00C43AFD" w:rsidP="00C43AFD"/>
          <w:p w14:paraId="21DA0D67" w14:textId="77777777" w:rsidR="00C43AFD" w:rsidRPr="00C43AFD" w:rsidRDefault="00C43AFD" w:rsidP="00C43AFD"/>
        </w:tc>
      </w:tr>
    </w:tbl>
    <w:p w14:paraId="363B7BA7" w14:textId="77777777" w:rsidR="00161240" w:rsidRPr="00A758E4" w:rsidRDefault="00161240" w:rsidP="00161240"/>
    <w:sectPr w:rsidR="00161240" w:rsidRPr="00A758E4" w:rsidSect="003375B2">
      <w:headerReference w:type="default" r:id="rId12"/>
      <w:footerReference w:type="default" r:id="rId13"/>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0BF9" w14:textId="77777777" w:rsidR="000E6803" w:rsidRDefault="000E6803">
      <w:r>
        <w:separator/>
      </w:r>
    </w:p>
  </w:endnote>
  <w:endnote w:type="continuationSeparator" w:id="0">
    <w:p w14:paraId="1D2A65FB" w14:textId="77777777" w:rsidR="000E6803" w:rsidRDefault="000E6803">
      <w:r>
        <w:continuationSeparator/>
      </w:r>
    </w:p>
  </w:endnote>
  <w:endnote w:type="continuationNotice" w:id="1">
    <w:p w14:paraId="02DC99EC" w14:textId="77777777" w:rsidR="000E6803" w:rsidRDefault="000E6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3AF2" w14:textId="77777777" w:rsidR="00CF1299" w:rsidRDefault="00CF1299">
    <w:pPr>
      <w:pStyle w:val="Sidefod"/>
      <w:jc w:val="right"/>
    </w:pPr>
    <w:r>
      <w:fldChar w:fldCharType="begin"/>
    </w:r>
    <w:r>
      <w:instrText>PAGE   \* MERGEFORMAT</w:instrText>
    </w:r>
    <w:r>
      <w:fldChar w:fldCharType="separate"/>
    </w:r>
    <w:r w:rsidR="000E1B05">
      <w:rPr>
        <w:noProof/>
      </w:rPr>
      <w:t>6</w:t>
    </w:r>
    <w:r>
      <w:fldChar w:fldCharType="end"/>
    </w:r>
  </w:p>
  <w:p w14:paraId="7364CFD2" w14:textId="77777777" w:rsidR="002A1A84" w:rsidRDefault="002A1A84" w:rsidP="00CF1299">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1735" w14:textId="77777777" w:rsidR="000E6803" w:rsidRDefault="000E6803">
      <w:r>
        <w:separator/>
      </w:r>
    </w:p>
  </w:footnote>
  <w:footnote w:type="continuationSeparator" w:id="0">
    <w:p w14:paraId="53C397A1" w14:textId="77777777" w:rsidR="000E6803" w:rsidRDefault="000E6803">
      <w:r>
        <w:continuationSeparator/>
      </w:r>
    </w:p>
  </w:footnote>
  <w:footnote w:type="continuationNotice" w:id="1">
    <w:p w14:paraId="4BAA86EA" w14:textId="77777777" w:rsidR="000E6803" w:rsidRDefault="000E6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93F0" w14:textId="748A969C" w:rsidR="00EB5359" w:rsidRPr="00CF1299" w:rsidRDefault="000E6803" w:rsidP="00CF1299">
    <w:pPr>
      <w:pStyle w:val="Sidehoved"/>
      <w:jc w:val="right"/>
      <w:rPr>
        <w:rFonts w:ascii="Franklin Gothic Medium" w:hAnsi="Franklin Gothic Medium" w:cs="Narkisim"/>
        <w:color w:val="595959"/>
        <w:sz w:val="22"/>
        <w:szCs w:val="22"/>
      </w:rPr>
    </w:pPr>
    <w:r>
      <w:rPr>
        <w:rFonts w:ascii="Franklin Gothic Medium" w:hAnsi="Franklin Gothic Medium" w:cs="Narkisim"/>
        <w:color w:val="595959"/>
        <w:sz w:val="22"/>
        <w:szCs w:val="22"/>
      </w:rPr>
      <w:pict w14:anchorId="1647C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6.75pt">
          <v:imagedata r:id="rId1" o:title="Bornehuset-Karmsten_7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78D2EE1"/>
    <w:multiLevelType w:val="hybridMultilevel"/>
    <w:tmpl w:val="DACC82E8"/>
    <w:lvl w:ilvl="0" w:tplc="E8EAFD0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BB712D"/>
    <w:multiLevelType w:val="hybridMultilevel"/>
    <w:tmpl w:val="1934375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nsid w:val="600E34F1"/>
    <w:multiLevelType w:val="hybridMultilevel"/>
    <w:tmpl w:val="68F4BCB2"/>
    <w:lvl w:ilvl="0" w:tplc="CC4AF13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40B0E"/>
    <w:rsid w:val="00047132"/>
    <w:rsid w:val="00061163"/>
    <w:rsid w:val="000742C5"/>
    <w:rsid w:val="00090777"/>
    <w:rsid w:val="000B77DD"/>
    <w:rsid w:val="000D3071"/>
    <w:rsid w:val="000D5537"/>
    <w:rsid w:val="000E1B05"/>
    <w:rsid w:val="000E6803"/>
    <w:rsid w:val="001000D5"/>
    <w:rsid w:val="001001B1"/>
    <w:rsid w:val="00102971"/>
    <w:rsid w:val="00112534"/>
    <w:rsid w:val="0015255E"/>
    <w:rsid w:val="00161240"/>
    <w:rsid w:val="00161E29"/>
    <w:rsid w:val="00173CEE"/>
    <w:rsid w:val="0018037C"/>
    <w:rsid w:val="00181579"/>
    <w:rsid w:val="0019171F"/>
    <w:rsid w:val="001A0D73"/>
    <w:rsid w:val="001D5BF4"/>
    <w:rsid w:val="001E1756"/>
    <w:rsid w:val="001F1DE8"/>
    <w:rsid w:val="001F3EE5"/>
    <w:rsid w:val="001F4F39"/>
    <w:rsid w:val="001F66CF"/>
    <w:rsid w:val="00204462"/>
    <w:rsid w:val="00213A55"/>
    <w:rsid w:val="00224949"/>
    <w:rsid w:val="0024228E"/>
    <w:rsid w:val="002720A5"/>
    <w:rsid w:val="0027778E"/>
    <w:rsid w:val="00280DDB"/>
    <w:rsid w:val="00292F35"/>
    <w:rsid w:val="002949D7"/>
    <w:rsid w:val="00297053"/>
    <w:rsid w:val="002A1A84"/>
    <w:rsid w:val="002B350A"/>
    <w:rsid w:val="002D70DF"/>
    <w:rsid w:val="002E2744"/>
    <w:rsid w:val="002F411C"/>
    <w:rsid w:val="002F4C87"/>
    <w:rsid w:val="00307DE5"/>
    <w:rsid w:val="003239B1"/>
    <w:rsid w:val="003375B2"/>
    <w:rsid w:val="00337FB7"/>
    <w:rsid w:val="00387E53"/>
    <w:rsid w:val="003B418A"/>
    <w:rsid w:val="003C0D03"/>
    <w:rsid w:val="003D13B2"/>
    <w:rsid w:val="003D4762"/>
    <w:rsid w:val="004256CC"/>
    <w:rsid w:val="00436A67"/>
    <w:rsid w:val="00440387"/>
    <w:rsid w:val="004419B6"/>
    <w:rsid w:val="004548FB"/>
    <w:rsid w:val="004600E8"/>
    <w:rsid w:val="004A4F69"/>
    <w:rsid w:val="004B519E"/>
    <w:rsid w:val="004C6BCB"/>
    <w:rsid w:val="004E36AC"/>
    <w:rsid w:val="00514819"/>
    <w:rsid w:val="00517A76"/>
    <w:rsid w:val="005250CB"/>
    <w:rsid w:val="00531114"/>
    <w:rsid w:val="00535AC7"/>
    <w:rsid w:val="00542948"/>
    <w:rsid w:val="00585636"/>
    <w:rsid w:val="00597303"/>
    <w:rsid w:val="005A219B"/>
    <w:rsid w:val="005A603C"/>
    <w:rsid w:val="005A6950"/>
    <w:rsid w:val="005B50D6"/>
    <w:rsid w:val="005C4B9B"/>
    <w:rsid w:val="005D1D62"/>
    <w:rsid w:val="005E156A"/>
    <w:rsid w:val="00607796"/>
    <w:rsid w:val="00610582"/>
    <w:rsid w:val="0064724F"/>
    <w:rsid w:val="00663BE3"/>
    <w:rsid w:val="0068081F"/>
    <w:rsid w:val="00707C42"/>
    <w:rsid w:val="0075208B"/>
    <w:rsid w:val="0078020A"/>
    <w:rsid w:val="00782EDA"/>
    <w:rsid w:val="00783791"/>
    <w:rsid w:val="007C0B10"/>
    <w:rsid w:val="007C1AE3"/>
    <w:rsid w:val="007C7419"/>
    <w:rsid w:val="007D209A"/>
    <w:rsid w:val="008045D4"/>
    <w:rsid w:val="008156D6"/>
    <w:rsid w:val="0082009C"/>
    <w:rsid w:val="008506C5"/>
    <w:rsid w:val="00853AF5"/>
    <w:rsid w:val="00856C42"/>
    <w:rsid w:val="00865431"/>
    <w:rsid w:val="0087152B"/>
    <w:rsid w:val="00882628"/>
    <w:rsid w:val="00885997"/>
    <w:rsid w:val="0089203D"/>
    <w:rsid w:val="008A3F79"/>
    <w:rsid w:val="008A76D5"/>
    <w:rsid w:val="008C2033"/>
    <w:rsid w:val="008C49A5"/>
    <w:rsid w:val="008F7340"/>
    <w:rsid w:val="00902C63"/>
    <w:rsid w:val="00920B08"/>
    <w:rsid w:val="00935A48"/>
    <w:rsid w:val="0094644F"/>
    <w:rsid w:val="009701F8"/>
    <w:rsid w:val="00977262"/>
    <w:rsid w:val="009811C3"/>
    <w:rsid w:val="0098487E"/>
    <w:rsid w:val="00986D4D"/>
    <w:rsid w:val="00987C33"/>
    <w:rsid w:val="009A2412"/>
    <w:rsid w:val="009B788E"/>
    <w:rsid w:val="009D4EE0"/>
    <w:rsid w:val="009E64E8"/>
    <w:rsid w:val="00A00110"/>
    <w:rsid w:val="00A03FDC"/>
    <w:rsid w:val="00A0434C"/>
    <w:rsid w:val="00A1100D"/>
    <w:rsid w:val="00A15A5B"/>
    <w:rsid w:val="00A22794"/>
    <w:rsid w:val="00A33109"/>
    <w:rsid w:val="00A33BD7"/>
    <w:rsid w:val="00A37BA8"/>
    <w:rsid w:val="00A758E4"/>
    <w:rsid w:val="00A80F09"/>
    <w:rsid w:val="00A90A73"/>
    <w:rsid w:val="00A92D69"/>
    <w:rsid w:val="00A950E1"/>
    <w:rsid w:val="00AC4AB6"/>
    <w:rsid w:val="00AE51F4"/>
    <w:rsid w:val="00AF5DFB"/>
    <w:rsid w:val="00B13194"/>
    <w:rsid w:val="00B2089B"/>
    <w:rsid w:val="00B41E4B"/>
    <w:rsid w:val="00B836B7"/>
    <w:rsid w:val="00B84FBB"/>
    <w:rsid w:val="00B92BFE"/>
    <w:rsid w:val="00B962F8"/>
    <w:rsid w:val="00BB23A9"/>
    <w:rsid w:val="00BB2FDC"/>
    <w:rsid w:val="00BE0489"/>
    <w:rsid w:val="00BE49B0"/>
    <w:rsid w:val="00BF198D"/>
    <w:rsid w:val="00C02004"/>
    <w:rsid w:val="00C0664C"/>
    <w:rsid w:val="00C103AB"/>
    <w:rsid w:val="00C1083D"/>
    <w:rsid w:val="00C1356C"/>
    <w:rsid w:val="00C13A0D"/>
    <w:rsid w:val="00C3173B"/>
    <w:rsid w:val="00C36FFE"/>
    <w:rsid w:val="00C4072D"/>
    <w:rsid w:val="00C43AFD"/>
    <w:rsid w:val="00C60D55"/>
    <w:rsid w:val="00C61481"/>
    <w:rsid w:val="00C93286"/>
    <w:rsid w:val="00CE0705"/>
    <w:rsid w:val="00CF1299"/>
    <w:rsid w:val="00D04F06"/>
    <w:rsid w:val="00D150C2"/>
    <w:rsid w:val="00D163E1"/>
    <w:rsid w:val="00D37960"/>
    <w:rsid w:val="00D44BBB"/>
    <w:rsid w:val="00D45FFF"/>
    <w:rsid w:val="00D4618E"/>
    <w:rsid w:val="00D60808"/>
    <w:rsid w:val="00DE3B0D"/>
    <w:rsid w:val="00DE7C86"/>
    <w:rsid w:val="00DF195D"/>
    <w:rsid w:val="00DF7678"/>
    <w:rsid w:val="00E12FAB"/>
    <w:rsid w:val="00E1359E"/>
    <w:rsid w:val="00E24E71"/>
    <w:rsid w:val="00E2590A"/>
    <w:rsid w:val="00E260F7"/>
    <w:rsid w:val="00E306FB"/>
    <w:rsid w:val="00E44830"/>
    <w:rsid w:val="00E65A30"/>
    <w:rsid w:val="00E74EE4"/>
    <w:rsid w:val="00E95399"/>
    <w:rsid w:val="00EB5359"/>
    <w:rsid w:val="00EE5123"/>
    <w:rsid w:val="00EF01DE"/>
    <w:rsid w:val="00F36644"/>
    <w:rsid w:val="00F4249C"/>
    <w:rsid w:val="00F80B50"/>
    <w:rsid w:val="00F95339"/>
    <w:rsid w:val="00FB4FF9"/>
    <w:rsid w:val="00FB7A6B"/>
    <w:rsid w:val="00FE1ABB"/>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5746">
      <w:bodyDiv w:val="1"/>
      <w:marLeft w:val="0"/>
      <w:marRight w:val="0"/>
      <w:marTop w:val="0"/>
      <w:marBottom w:val="0"/>
      <w:divBdr>
        <w:top w:val="none" w:sz="0" w:space="0" w:color="auto"/>
        <w:left w:val="none" w:sz="0" w:space="0" w:color="auto"/>
        <w:bottom w:val="none" w:sz="0" w:space="0" w:color="auto"/>
        <w:right w:val="none" w:sz="0" w:space="0" w:color="auto"/>
      </w:divBdr>
    </w:div>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29CC6-A892-4B26-AC85-4D9AB414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1423</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17</cp:revision>
  <cp:lastPrinted>2014-02-03T08:32:00Z</cp:lastPrinted>
  <dcterms:created xsi:type="dcterms:W3CDTF">2013-11-18T12:02:00Z</dcterms:created>
  <dcterms:modified xsi:type="dcterms:W3CDTF">2014-02-03T08:40:00Z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